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255E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5E" w:rsidRPr="00F6255E" w:rsidRDefault="00F6255E" w:rsidP="00F6255E">
      <w:pPr>
        <w:shd w:val="clear" w:color="auto" w:fill="FFFFFF"/>
        <w:spacing w:before="24" w:after="24" w:line="240" w:lineRule="auto"/>
        <w:rPr>
          <w:rFonts w:ascii="Calibri" w:eastAsia="Times New Roman" w:hAnsi="Calibri" w:cs="Calibri"/>
          <w:color w:val="0D100F"/>
          <w:shd w:val="clear" w:color="auto" w:fill="FFFFFF"/>
        </w:rPr>
      </w:pPr>
      <w:r w:rsidRPr="00F6255E">
        <w:rPr>
          <w:rFonts w:ascii="Bookman Old Style" w:eastAsia="Times New Roman" w:hAnsi="Bookman Old Style" w:cs="Calibri"/>
          <w:b/>
          <w:bCs/>
          <w:color w:val="095CB1"/>
          <w:sz w:val="24"/>
          <w:szCs w:val="24"/>
          <w:shd w:val="clear" w:color="auto" w:fill="FFFFFF"/>
        </w:rPr>
        <w:t>Профориентация</w:t>
      </w:r>
      <w:r w:rsidRPr="00F6255E">
        <w:rPr>
          <w:rFonts w:ascii="Calibri" w:eastAsia="Times New Roman" w:hAnsi="Calibri" w:cs="Calibri"/>
          <w:b/>
          <w:bCs/>
          <w:color w:val="095CB1"/>
          <w:shd w:val="clear" w:color="auto" w:fill="FFFFFF"/>
        </w:rPr>
        <w:t> </w:t>
      </w:r>
      <w:r w:rsidRPr="00F625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– комплекс психолого-педагогических мер, направленный на профессиональное самоопределение школьника.</w:t>
      </w:r>
      <w:r w:rsidRPr="00F6255E">
        <w:rPr>
          <w:rFonts w:ascii="Calibri" w:eastAsia="Times New Roman" w:hAnsi="Calibri" w:cs="Calibri"/>
          <w:color w:val="0D100F"/>
          <w:shd w:val="clear" w:color="auto" w:fill="FFFFFF"/>
        </w:rPr>
        <w:br/>
      </w:r>
      <w:r w:rsidRPr="00F6255E">
        <w:rPr>
          <w:rFonts w:ascii="Bookman Old Style" w:eastAsia="Times New Roman" w:hAnsi="Bookman Old Style" w:cs="Calibri"/>
          <w:color w:val="000000"/>
          <w:sz w:val="24"/>
          <w:szCs w:val="24"/>
          <w:shd w:val="clear" w:color="auto" w:fill="FFFFFF"/>
        </w:rPr>
        <w:t>Профориентация реализуется через учебно-воспитательный процесс, внеурочную и внешкольную работу с учащимися.</w:t>
      </w:r>
      <w:r w:rsidRPr="00F6255E">
        <w:rPr>
          <w:rFonts w:ascii="Calibri" w:eastAsia="Times New Roman" w:hAnsi="Calibri" w:cs="Calibri"/>
          <w:color w:val="0D100F"/>
          <w:shd w:val="clear" w:color="auto" w:fill="FFFFFF"/>
        </w:rPr>
        <w:br/>
      </w:r>
      <w:r w:rsidRPr="00F6255E">
        <w:rPr>
          <w:rFonts w:ascii="Bookman Old Style" w:eastAsia="Times New Roman" w:hAnsi="Bookman Old Style" w:cs="Calibri"/>
          <w:b/>
          <w:bCs/>
          <w:color w:val="095CB1"/>
          <w:sz w:val="24"/>
          <w:szCs w:val="24"/>
          <w:shd w:val="clear" w:color="auto" w:fill="FFFFFF"/>
        </w:rPr>
        <w:t xml:space="preserve">Цель </w:t>
      </w:r>
      <w:proofErr w:type="spellStart"/>
      <w:r w:rsidRPr="00F6255E">
        <w:rPr>
          <w:rFonts w:ascii="Bookman Old Style" w:eastAsia="Times New Roman" w:hAnsi="Bookman Old Style" w:cs="Calibri"/>
          <w:b/>
          <w:bCs/>
          <w:color w:val="095CB1"/>
          <w:sz w:val="24"/>
          <w:szCs w:val="24"/>
          <w:shd w:val="clear" w:color="auto" w:fill="FFFFFF"/>
        </w:rPr>
        <w:t>профориентационной</w:t>
      </w:r>
      <w:proofErr w:type="spellEnd"/>
      <w:r w:rsidRPr="00F6255E">
        <w:rPr>
          <w:rFonts w:ascii="Bookman Old Style" w:eastAsia="Times New Roman" w:hAnsi="Bookman Old Style" w:cs="Calibri"/>
          <w:b/>
          <w:bCs/>
          <w:color w:val="095CB1"/>
          <w:sz w:val="24"/>
          <w:szCs w:val="24"/>
          <w:shd w:val="clear" w:color="auto" w:fill="FFFFFF"/>
        </w:rPr>
        <w:t xml:space="preserve"> работы в школе:</w:t>
      </w:r>
      <w:r w:rsidRPr="00F6255E">
        <w:rPr>
          <w:rFonts w:ascii="Calibri" w:eastAsia="Times New Roman" w:hAnsi="Calibri" w:cs="Calibri"/>
          <w:color w:val="0D100F"/>
          <w:shd w:val="clear" w:color="auto" w:fill="FFFFFF"/>
        </w:rPr>
        <w:br/>
      </w:r>
      <w:r w:rsidRPr="00F6255E">
        <w:rPr>
          <w:rFonts w:ascii="Bookman Old Style" w:eastAsia="Times New Roman" w:hAnsi="Bookman Old Style" w:cs="Calibri"/>
          <w:color w:val="000000"/>
          <w:sz w:val="24"/>
          <w:szCs w:val="24"/>
          <w:shd w:val="clear" w:color="auto" w:fill="FFFFFF"/>
        </w:rPr>
        <w:t xml:space="preserve">- оказания </w:t>
      </w:r>
      <w:proofErr w:type="spellStart"/>
      <w:r w:rsidRPr="00F6255E">
        <w:rPr>
          <w:rFonts w:ascii="Bookman Old Style" w:eastAsia="Times New Roman" w:hAnsi="Bookman Old Style" w:cs="Calibri"/>
          <w:color w:val="000000"/>
          <w:sz w:val="24"/>
          <w:szCs w:val="24"/>
          <w:shd w:val="clear" w:color="auto" w:fill="FFFFFF"/>
        </w:rPr>
        <w:t>профориентационной</w:t>
      </w:r>
      <w:proofErr w:type="spellEnd"/>
      <w:r w:rsidRPr="00F6255E">
        <w:rPr>
          <w:rFonts w:ascii="Bookman Old Style" w:eastAsia="Times New Roman" w:hAnsi="Bookman Old Style" w:cs="Calibri"/>
          <w:color w:val="000000"/>
          <w:sz w:val="24"/>
          <w:szCs w:val="24"/>
          <w:shd w:val="clear" w:color="auto" w:fill="FFFFFF"/>
        </w:rPr>
        <w:t xml:space="preserve"> поддержки учащимся в процессе выбора профиля обучения и сферы будущей профессиональной деятельности;</w:t>
      </w:r>
      <w:r w:rsidRPr="00F6255E">
        <w:rPr>
          <w:rFonts w:ascii="Calibri" w:eastAsia="Times New Roman" w:hAnsi="Calibri" w:cs="Calibri"/>
          <w:color w:val="0D100F"/>
          <w:shd w:val="clear" w:color="auto" w:fill="FFFFFF"/>
        </w:rPr>
        <w:br/>
      </w:r>
      <w:r w:rsidRPr="00F6255E">
        <w:rPr>
          <w:rFonts w:ascii="Bookman Old Style" w:eastAsia="Times New Roman" w:hAnsi="Bookman Old Style" w:cs="Calibri"/>
          <w:color w:val="000000"/>
          <w:sz w:val="24"/>
          <w:szCs w:val="24"/>
          <w:shd w:val="clear" w:color="auto" w:fill="FFFFFF"/>
        </w:rPr>
        <w:t>- выработка у школьников профессионального самоопределения в условиях свободы выбора сферы деятельности, в соответствии со своими возможностями, способностями и с учетом требований рынка труда.</w:t>
      </w:r>
      <w:r w:rsidRPr="00F6255E">
        <w:rPr>
          <w:rFonts w:ascii="Calibri" w:eastAsia="Times New Roman" w:hAnsi="Calibri" w:cs="Calibri"/>
          <w:color w:val="0D100F"/>
          <w:shd w:val="clear" w:color="auto" w:fill="FFFFFF"/>
        </w:rPr>
        <w:br/>
      </w:r>
      <w:r w:rsidRPr="00F6255E">
        <w:rPr>
          <w:rFonts w:ascii="Bookman Old Style" w:eastAsia="Times New Roman" w:hAnsi="Bookman Old Style" w:cs="Calibri"/>
          <w:b/>
          <w:bCs/>
          <w:color w:val="095CB1"/>
          <w:sz w:val="24"/>
          <w:szCs w:val="24"/>
          <w:shd w:val="clear" w:color="auto" w:fill="FFFFFF"/>
        </w:rPr>
        <w:t>Задач</w:t>
      </w:r>
      <w:r>
        <w:rPr>
          <w:rFonts w:ascii="Bookman Old Style" w:hAnsi="Bookman Old Style" w:cs="Calibri"/>
          <w:b/>
          <w:bCs/>
          <w:color w:val="095CB1"/>
          <w:shd w:val="clear" w:color="auto" w:fill="FFFFFF"/>
        </w:rPr>
        <w:t xml:space="preserve">и </w:t>
      </w:r>
      <w:proofErr w:type="spellStart"/>
      <w:r>
        <w:rPr>
          <w:rFonts w:ascii="Bookman Old Style" w:hAnsi="Bookman Old Style" w:cs="Calibri"/>
          <w:b/>
          <w:bCs/>
          <w:color w:val="095CB1"/>
          <w:shd w:val="clear" w:color="auto" w:fill="FFFFFF"/>
        </w:rPr>
        <w:t>профориентационной</w:t>
      </w:r>
      <w:proofErr w:type="spellEnd"/>
      <w:r>
        <w:rPr>
          <w:rFonts w:ascii="Bookman Old Style" w:hAnsi="Bookman Old Style" w:cs="Calibri"/>
          <w:b/>
          <w:bCs/>
          <w:color w:val="095CB1"/>
          <w:shd w:val="clear" w:color="auto" w:fill="FFFFFF"/>
        </w:rPr>
        <w:t xml:space="preserve"> работы:</w:t>
      </w:r>
      <w:r w:rsidRPr="00F6255E">
        <w:rPr>
          <w:rFonts w:ascii="Calibri" w:eastAsia="Times New Roman" w:hAnsi="Calibri" w:cs="Calibri"/>
          <w:color w:val="0D100F"/>
          <w:shd w:val="clear" w:color="auto" w:fill="FFFFFF"/>
        </w:rPr>
        <w:br/>
      </w:r>
      <w:r w:rsidRPr="00F6255E">
        <w:rPr>
          <w:rFonts w:ascii="Bookman Old Style" w:eastAsia="Times New Roman" w:hAnsi="Bookman Old Style" w:cs="Calibri"/>
          <w:color w:val="000000"/>
          <w:sz w:val="24"/>
          <w:szCs w:val="24"/>
          <w:shd w:val="clear" w:color="auto" w:fill="FFFFFF"/>
        </w:rPr>
        <w:t>- получение данных о предпочтениях, склонностях и возможностях учащихся;</w:t>
      </w:r>
      <w:r w:rsidRPr="00F6255E">
        <w:rPr>
          <w:rFonts w:ascii="Calibri" w:eastAsia="Times New Roman" w:hAnsi="Calibri" w:cs="Calibri"/>
          <w:color w:val="0D100F"/>
          <w:shd w:val="clear" w:color="auto" w:fill="FFFFFF"/>
        </w:rPr>
        <w:br/>
      </w:r>
      <w:r w:rsidRPr="00F6255E">
        <w:rPr>
          <w:rFonts w:ascii="Bookman Old Style" w:eastAsia="Times New Roman" w:hAnsi="Bookman Old Style" w:cs="Calibri"/>
          <w:color w:val="000000"/>
          <w:sz w:val="24"/>
          <w:szCs w:val="24"/>
          <w:shd w:val="clear" w:color="auto" w:fill="FFFFFF"/>
        </w:rPr>
        <w:t>- выработка гибкой системы сотрудничества старшей ступени школы с учреждениями дополнительного и профессионального образования.</w:t>
      </w:r>
      <w:r w:rsidRPr="00F6255E">
        <w:rPr>
          <w:rFonts w:ascii="Calibri" w:eastAsia="Times New Roman" w:hAnsi="Calibri" w:cs="Calibri"/>
          <w:color w:val="0D100F"/>
          <w:shd w:val="clear" w:color="auto" w:fill="FFFFFF"/>
        </w:rPr>
        <w:br/>
      </w:r>
      <w:r w:rsidRPr="00F6255E">
        <w:rPr>
          <w:rFonts w:ascii="Bookman Old Style" w:eastAsia="Times New Roman" w:hAnsi="Bookman Old Style" w:cs="Calibri"/>
          <w:b/>
          <w:bCs/>
          <w:color w:val="095CB1"/>
          <w:sz w:val="24"/>
          <w:szCs w:val="24"/>
          <w:shd w:val="clear" w:color="auto" w:fill="FFFFFF"/>
        </w:rPr>
        <w:t>Основные направления профессиональной ориентации учащихся:</w:t>
      </w:r>
      <w:r w:rsidRPr="00F6255E">
        <w:rPr>
          <w:rFonts w:ascii="Calibri" w:eastAsia="Times New Roman" w:hAnsi="Calibri" w:cs="Calibri"/>
          <w:color w:val="0D100F"/>
          <w:shd w:val="clear" w:color="auto" w:fill="FFFFFF"/>
        </w:rPr>
        <w:br/>
      </w:r>
      <w:r w:rsidRPr="00F6255E">
        <w:rPr>
          <w:rFonts w:ascii="Bookman Old Style" w:eastAsia="Times New Roman" w:hAnsi="Bookman Old Style" w:cs="Calibri"/>
          <w:color w:val="000000"/>
          <w:sz w:val="24"/>
          <w:szCs w:val="24"/>
          <w:shd w:val="clear" w:color="auto" w:fill="FFFFFF"/>
        </w:rPr>
        <w:t xml:space="preserve">- </w:t>
      </w:r>
      <w:proofErr w:type="gramStart"/>
      <w:r w:rsidRPr="00F6255E">
        <w:rPr>
          <w:rFonts w:ascii="Bookman Old Style" w:eastAsia="Times New Roman" w:hAnsi="Bookman Old Style" w:cs="Calibri"/>
          <w:color w:val="000000"/>
          <w:sz w:val="24"/>
          <w:szCs w:val="24"/>
          <w:shd w:val="clear" w:color="auto" w:fill="FFFFFF"/>
        </w:rPr>
        <w:t>Профессиональной</w:t>
      </w:r>
      <w:proofErr w:type="gramEnd"/>
      <w:r w:rsidRPr="00F6255E">
        <w:rPr>
          <w:rFonts w:ascii="Bookman Old Style" w:eastAsia="Times New Roman" w:hAnsi="Bookman Old Style" w:cs="Calibri"/>
          <w:color w:val="000000"/>
          <w:sz w:val="24"/>
          <w:szCs w:val="24"/>
          <w:shd w:val="clear" w:color="auto" w:fill="FFFFFF"/>
        </w:rPr>
        <w:t xml:space="preserve"> просвещение;</w:t>
      </w:r>
      <w:r w:rsidRPr="00F6255E">
        <w:rPr>
          <w:rFonts w:ascii="Calibri" w:eastAsia="Times New Roman" w:hAnsi="Calibri" w:cs="Calibri"/>
          <w:color w:val="0D100F"/>
          <w:shd w:val="clear" w:color="auto" w:fill="FFFFFF"/>
        </w:rPr>
        <w:br/>
      </w:r>
      <w:r w:rsidRPr="00F6255E">
        <w:rPr>
          <w:rFonts w:ascii="Bookman Old Style" w:eastAsia="Times New Roman" w:hAnsi="Bookman Old Style" w:cs="Calibri"/>
          <w:color w:val="000000"/>
          <w:sz w:val="24"/>
          <w:szCs w:val="24"/>
          <w:shd w:val="clear" w:color="auto" w:fill="FFFFFF"/>
        </w:rPr>
        <w:t>- Профессиональная диагностика;</w:t>
      </w:r>
      <w:r w:rsidRPr="00F6255E">
        <w:rPr>
          <w:rFonts w:ascii="Calibri" w:eastAsia="Times New Roman" w:hAnsi="Calibri" w:cs="Calibri"/>
          <w:color w:val="0D100F"/>
          <w:shd w:val="clear" w:color="auto" w:fill="FFFFFF"/>
        </w:rPr>
        <w:br/>
      </w:r>
      <w:r w:rsidRPr="00F6255E">
        <w:rPr>
          <w:rFonts w:ascii="Bookman Old Style" w:eastAsia="Times New Roman" w:hAnsi="Bookman Old Style" w:cs="Calibri"/>
          <w:color w:val="000000"/>
          <w:sz w:val="24"/>
          <w:szCs w:val="24"/>
          <w:shd w:val="clear" w:color="auto" w:fill="FFFFFF"/>
        </w:rPr>
        <w:t>- Профессиональная консультация и др.</w:t>
      </w:r>
    </w:p>
    <w:p w:rsidR="00F6255E" w:rsidRDefault="00F6255E" w:rsidP="00F6255E">
      <w:pPr>
        <w:shd w:val="clear" w:color="auto" w:fill="FFFFFF"/>
        <w:spacing w:before="24" w:after="24" w:line="240" w:lineRule="auto"/>
        <w:jc w:val="center"/>
        <w:rPr>
          <w:rFonts w:ascii="Bookman Old Style" w:eastAsia="Times New Roman" w:hAnsi="Bookman Old Style" w:cs="Calibri"/>
          <w:b/>
          <w:bCs/>
          <w:color w:val="008080"/>
          <w:sz w:val="26"/>
          <w:szCs w:val="26"/>
          <w:shd w:val="clear" w:color="auto" w:fill="FFFFFF"/>
        </w:rPr>
      </w:pPr>
    </w:p>
    <w:p w:rsidR="00F6255E" w:rsidRDefault="00F6255E" w:rsidP="00F6255E">
      <w:pPr>
        <w:shd w:val="clear" w:color="auto" w:fill="FFFFFF"/>
        <w:spacing w:before="24" w:after="24" w:line="240" w:lineRule="auto"/>
        <w:jc w:val="center"/>
        <w:rPr>
          <w:rFonts w:ascii="Bookman Old Style" w:eastAsia="Times New Roman" w:hAnsi="Bookman Old Style" w:cs="Calibri"/>
          <w:b/>
          <w:bCs/>
          <w:color w:val="008080"/>
          <w:sz w:val="26"/>
          <w:szCs w:val="26"/>
          <w:shd w:val="clear" w:color="auto" w:fill="FFFFFF"/>
        </w:rPr>
      </w:pPr>
    </w:p>
    <w:p w:rsidR="00F6255E" w:rsidRDefault="00F6255E" w:rsidP="00F6255E">
      <w:pPr>
        <w:shd w:val="clear" w:color="auto" w:fill="FFFFFF"/>
        <w:spacing w:before="24" w:after="24" w:line="240" w:lineRule="auto"/>
        <w:jc w:val="center"/>
        <w:rPr>
          <w:rFonts w:ascii="Bookman Old Style" w:eastAsia="Times New Roman" w:hAnsi="Bookman Old Style" w:cs="Calibri"/>
          <w:b/>
          <w:bCs/>
          <w:color w:val="008080"/>
          <w:sz w:val="26"/>
          <w:szCs w:val="26"/>
          <w:shd w:val="clear" w:color="auto" w:fill="FFFFFF"/>
        </w:rPr>
      </w:pPr>
    </w:p>
    <w:p w:rsidR="00F6255E" w:rsidRDefault="00F6255E" w:rsidP="00F6255E">
      <w:pPr>
        <w:shd w:val="clear" w:color="auto" w:fill="FFFFFF"/>
        <w:spacing w:before="24" w:after="24" w:line="240" w:lineRule="auto"/>
        <w:jc w:val="center"/>
        <w:rPr>
          <w:rFonts w:ascii="Bookman Old Style" w:eastAsia="Times New Roman" w:hAnsi="Bookman Old Style" w:cs="Calibri"/>
          <w:b/>
          <w:bCs/>
          <w:color w:val="008080"/>
          <w:sz w:val="26"/>
          <w:szCs w:val="26"/>
          <w:shd w:val="clear" w:color="auto" w:fill="FFFFFF"/>
        </w:rPr>
      </w:pPr>
    </w:p>
    <w:p w:rsidR="00F6255E" w:rsidRDefault="00F6255E" w:rsidP="00F6255E">
      <w:pPr>
        <w:shd w:val="clear" w:color="auto" w:fill="FFFFFF"/>
        <w:spacing w:before="24" w:after="24" w:line="240" w:lineRule="auto"/>
        <w:jc w:val="center"/>
        <w:rPr>
          <w:rFonts w:ascii="Bookman Old Style" w:eastAsia="Times New Roman" w:hAnsi="Bookman Old Style" w:cs="Calibri"/>
          <w:b/>
          <w:bCs/>
          <w:color w:val="008080"/>
          <w:sz w:val="26"/>
          <w:szCs w:val="26"/>
          <w:shd w:val="clear" w:color="auto" w:fill="FFFFFF"/>
        </w:rPr>
      </w:pPr>
    </w:p>
    <w:p w:rsidR="00F6255E" w:rsidRPr="00F6255E" w:rsidRDefault="00F6255E" w:rsidP="00F6255E">
      <w:pPr>
        <w:shd w:val="clear" w:color="auto" w:fill="FFFFFF"/>
        <w:spacing w:before="24" w:after="24" w:line="240" w:lineRule="auto"/>
        <w:jc w:val="center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b/>
          <w:bCs/>
          <w:color w:val="008080"/>
          <w:sz w:val="26"/>
          <w:szCs w:val="26"/>
          <w:shd w:val="clear" w:color="auto" w:fill="FFFFFF"/>
        </w:rPr>
        <w:lastRenderedPageBreak/>
        <w:t xml:space="preserve">Этапы и содержание </w:t>
      </w:r>
      <w:proofErr w:type="spellStart"/>
      <w:r w:rsidRPr="00F6255E">
        <w:rPr>
          <w:rFonts w:ascii="Bookman Old Style" w:eastAsia="Times New Roman" w:hAnsi="Bookman Old Style" w:cs="Calibri"/>
          <w:b/>
          <w:bCs/>
          <w:color w:val="008080"/>
          <w:sz w:val="26"/>
          <w:szCs w:val="26"/>
          <w:shd w:val="clear" w:color="auto" w:fill="FFFFFF"/>
        </w:rPr>
        <w:t>профориентационной</w:t>
      </w:r>
      <w:proofErr w:type="spellEnd"/>
      <w:r w:rsidRPr="00F6255E">
        <w:rPr>
          <w:rFonts w:ascii="Bookman Old Style" w:eastAsia="Times New Roman" w:hAnsi="Bookman Old Style" w:cs="Calibri"/>
          <w:b/>
          <w:bCs/>
          <w:color w:val="008080"/>
          <w:sz w:val="26"/>
          <w:szCs w:val="26"/>
          <w:shd w:val="clear" w:color="auto" w:fill="FFFFFF"/>
        </w:rPr>
        <w:t xml:space="preserve"> работы в школе </w:t>
      </w:r>
      <w:proofErr w:type="gramStart"/>
      <w:r w:rsidRPr="00F6255E">
        <w:rPr>
          <w:rFonts w:ascii="Bookman Old Style" w:eastAsia="Times New Roman" w:hAnsi="Bookman Old Style" w:cs="Calibri"/>
          <w:b/>
          <w:bCs/>
          <w:color w:val="008080"/>
          <w:sz w:val="26"/>
          <w:szCs w:val="26"/>
          <w:shd w:val="clear" w:color="auto" w:fill="FFFFFF"/>
        </w:rPr>
        <w:t>в</w:t>
      </w:r>
      <w:proofErr w:type="gramEnd"/>
    </w:p>
    <w:p w:rsidR="00F6255E" w:rsidRPr="00F6255E" w:rsidRDefault="00F6255E" w:rsidP="00F6255E">
      <w:pPr>
        <w:shd w:val="clear" w:color="auto" w:fill="FFFFFF"/>
        <w:spacing w:before="24" w:after="24" w:line="240" w:lineRule="auto"/>
        <w:jc w:val="center"/>
        <w:rPr>
          <w:rFonts w:ascii="Georgia" w:eastAsia="Times New Roman" w:hAnsi="Georgia" w:cs="Times New Roman"/>
          <w:color w:val="0D100F"/>
          <w:sz w:val="18"/>
          <w:szCs w:val="18"/>
        </w:rPr>
      </w:pPr>
      <w:proofErr w:type="gramStart"/>
      <w:r>
        <w:rPr>
          <w:rFonts w:ascii="Bookman Old Style" w:eastAsia="Times New Roman" w:hAnsi="Bookman Old Style" w:cs="Calibri"/>
          <w:b/>
          <w:bCs/>
          <w:color w:val="008080"/>
          <w:sz w:val="26"/>
          <w:szCs w:val="26"/>
          <w:shd w:val="clear" w:color="auto" w:fill="FFFFFF"/>
        </w:rPr>
        <w:t>2023-2024</w:t>
      </w:r>
      <w:r w:rsidRPr="00F6255E">
        <w:rPr>
          <w:rFonts w:ascii="Bookman Old Style" w:eastAsia="Times New Roman" w:hAnsi="Bookman Old Style" w:cs="Calibri"/>
          <w:b/>
          <w:bCs/>
          <w:color w:val="008080"/>
          <w:sz w:val="26"/>
          <w:szCs w:val="26"/>
          <w:shd w:val="clear" w:color="auto" w:fill="FFFFFF"/>
        </w:rPr>
        <w:t> учебном году:</w:t>
      </w:r>
      <w:proofErr w:type="gramEnd"/>
    </w:p>
    <w:p w:rsidR="00F6255E" w:rsidRDefault="00F6255E" w:rsidP="00F6255E">
      <w:pPr>
        <w:shd w:val="clear" w:color="auto" w:fill="FFFFFF"/>
        <w:spacing w:before="24" w:after="24" w:line="240" w:lineRule="auto"/>
        <w:jc w:val="center"/>
        <w:rPr>
          <w:rFonts w:ascii="Bookman Old Style" w:eastAsia="Times New Roman" w:hAnsi="Bookman Old Style" w:cs="Calibri"/>
          <w:b/>
          <w:bCs/>
          <w:color w:val="008080"/>
          <w:sz w:val="26"/>
          <w:szCs w:val="26"/>
          <w:shd w:val="clear" w:color="auto" w:fill="FFFFFF"/>
        </w:rPr>
      </w:pPr>
    </w:p>
    <w:p w:rsidR="00F6255E" w:rsidRPr="00F6255E" w:rsidRDefault="00F6255E" w:rsidP="00F6255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b/>
          <w:bCs/>
          <w:color w:val="008080"/>
          <w:sz w:val="26"/>
          <w:szCs w:val="26"/>
          <w:shd w:val="clear" w:color="auto" w:fill="FFFFFF"/>
        </w:rPr>
        <w:t>1-4 классы:</w:t>
      </w:r>
    </w:p>
    <w:p w:rsidR="00F6255E" w:rsidRPr="00F6255E" w:rsidRDefault="00F6255E" w:rsidP="00F6255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Формирование у младших школьников ценностного отношения к труду, понимание его роли в жизни человека и в обществе;</w:t>
      </w:r>
    </w:p>
    <w:p w:rsidR="00F6255E" w:rsidRPr="00F6255E" w:rsidRDefault="00F6255E" w:rsidP="00F625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proofErr w:type="gramStart"/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Развитие интереса к учебно-познавательной деятельности, основанной на практической включенности в различные ее виды, в том числе социальную, трудовую, игровую, исследовательскую;</w:t>
      </w:r>
      <w:proofErr w:type="gramEnd"/>
    </w:p>
    <w:p w:rsidR="00F6255E" w:rsidRPr="00F6255E" w:rsidRDefault="00F6255E" w:rsidP="00F6255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Постепенное расширение представлений о мире профессионального труда;</w:t>
      </w:r>
    </w:p>
    <w:p w:rsidR="00F6255E" w:rsidRPr="00F6255E" w:rsidRDefault="00F6255E" w:rsidP="00F6255E">
      <w:pPr>
        <w:shd w:val="clear" w:color="auto" w:fill="FFFFFF"/>
        <w:spacing w:after="24" w:line="240" w:lineRule="auto"/>
        <w:jc w:val="center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b/>
          <w:bCs/>
          <w:color w:val="008080"/>
          <w:sz w:val="24"/>
          <w:szCs w:val="24"/>
          <w:shd w:val="clear" w:color="auto" w:fill="FFFFFF"/>
        </w:rPr>
        <w:t>5-7 классы:</w:t>
      </w:r>
    </w:p>
    <w:p w:rsidR="00F6255E" w:rsidRPr="00F6255E" w:rsidRDefault="00F6255E" w:rsidP="00F6255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Развитие у школьников личностного смысла в приобретении познавательного опыта и интереса к профессиональной деятельности;</w:t>
      </w:r>
    </w:p>
    <w:p w:rsidR="00F6255E" w:rsidRPr="00F6255E" w:rsidRDefault="00F6255E" w:rsidP="00F6255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Представления о собственных интересах и возможностях;</w:t>
      </w:r>
    </w:p>
    <w:p w:rsidR="00F6255E" w:rsidRPr="00F6255E" w:rsidRDefault="00F6255E" w:rsidP="00F6255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Приобретение первоначального опыта в различных сферах социально-профессиональной практики.</w:t>
      </w:r>
    </w:p>
    <w:p w:rsidR="00F6255E" w:rsidRPr="00F6255E" w:rsidRDefault="00F6255E" w:rsidP="00F6255E">
      <w:pPr>
        <w:shd w:val="clear" w:color="auto" w:fill="FFFFFF"/>
        <w:spacing w:after="24" w:line="240" w:lineRule="auto"/>
        <w:jc w:val="center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b/>
          <w:bCs/>
          <w:color w:val="008080"/>
          <w:sz w:val="24"/>
          <w:szCs w:val="24"/>
          <w:shd w:val="clear" w:color="auto" w:fill="FFFFFF"/>
        </w:rPr>
        <w:t>8-9 классы:</w:t>
      </w:r>
    </w:p>
    <w:p w:rsidR="00F6255E" w:rsidRPr="00F6255E" w:rsidRDefault="00F6255E" w:rsidP="00F6255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 xml:space="preserve">Групповое и индивидуальное </w:t>
      </w:r>
      <w:proofErr w:type="spellStart"/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профконсультирование</w:t>
      </w:r>
      <w:proofErr w:type="spellEnd"/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 xml:space="preserve"> с целью выявления и формирования адекватного принятия решения о выборе профиля обучения;</w:t>
      </w:r>
    </w:p>
    <w:p w:rsidR="00F6255E" w:rsidRPr="00F6255E" w:rsidRDefault="00F6255E" w:rsidP="00F6255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Профессиональное самопознание;</w:t>
      </w:r>
    </w:p>
    <w:p w:rsidR="00F6255E" w:rsidRPr="00F6255E" w:rsidRDefault="00F6255E" w:rsidP="00F6255E">
      <w:pPr>
        <w:shd w:val="clear" w:color="auto" w:fill="FFFFFF"/>
        <w:spacing w:before="24" w:after="24" w:line="240" w:lineRule="auto"/>
        <w:jc w:val="center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b/>
          <w:bCs/>
          <w:color w:val="008080"/>
          <w:sz w:val="24"/>
          <w:szCs w:val="24"/>
          <w:shd w:val="clear" w:color="auto" w:fill="FFFFFF"/>
        </w:rPr>
        <w:t>10-11 классы:</w:t>
      </w:r>
    </w:p>
    <w:p w:rsidR="00F6255E" w:rsidRPr="00F6255E" w:rsidRDefault="00F6255E" w:rsidP="00F6255E">
      <w:pPr>
        <w:numPr>
          <w:ilvl w:val="0"/>
          <w:numId w:val="4"/>
        </w:numPr>
        <w:shd w:val="clear" w:color="auto" w:fill="FFFFFF"/>
        <w:spacing w:before="100" w:beforeAutospacing="1" w:after="132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 Коррекция профессиональных планов, оценка готовности к избранной деятельности.</w:t>
      </w:r>
    </w:p>
    <w:p w:rsidR="00F6255E" w:rsidRPr="00F6255E" w:rsidRDefault="00F6255E" w:rsidP="00F6255E">
      <w:pPr>
        <w:shd w:val="clear" w:color="auto" w:fill="FFFFFF"/>
        <w:spacing w:before="24" w:after="24" w:line="240" w:lineRule="auto"/>
        <w:jc w:val="center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b/>
          <w:bCs/>
          <w:color w:val="A52A2A"/>
          <w:sz w:val="24"/>
          <w:szCs w:val="24"/>
          <w:shd w:val="clear" w:color="auto" w:fill="FFFFFF"/>
        </w:rPr>
        <w:t xml:space="preserve">Направления и формы </w:t>
      </w:r>
      <w:proofErr w:type="spellStart"/>
      <w:r w:rsidRPr="00F6255E">
        <w:rPr>
          <w:rFonts w:ascii="Bookman Old Style" w:eastAsia="Times New Roman" w:hAnsi="Bookman Old Style" w:cs="Calibri"/>
          <w:b/>
          <w:bCs/>
          <w:color w:val="A52A2A"/>
          <w:sz w:val="24"/>
          <w:szCs w:val="24"/>
          <w:shd w:val="clear" w:color="auto" w:fill="FFFFFF"/>
        </w:rPr>
        <w:t>профориентационной</w:t>
      </w:r>
      <w:proofErr w:type="spellEnd"/>
      <w:r w:rsidRPr="00F6255E">
        <w:rPr>
          <w:rFonts w:ascii="Bookman Old Style" w:eastAsia="Times New Roman" w:hAnsi="Bookman Old Style" w:cs="Calibri"/>
          <w:b/>
          <w:bCs/>
          <w:color w:val="A52A2A"/>
          <w:sz w:val="24"/>
          <w:szCs w:val="24"/>
          <w:shd w:val="clear" w:color="auto" w:fill="FFFFFF"/>
        </w:rPr>
        <w:t xml:space="preserve"> работы в школе:</w:t>
      </w:r>
    </w:p>
    <w:p w:rsidR="00F6255E" w:rsidRPr="00F6255E" w:rsidRDefault="00F6255E" w:rsidP="00F6255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Оформление уголка по профориентации, страничка на школьном сайте в разделе «</w:t>
      </w:r>
      <w:proofErr w:type="spellStart"/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Профориентационная</w:t>
      </w:r>
      <w:proofErr w:type="spellEnd"/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 xml:space="preserve"> работа в школе».</w:t>
      </w:r>
    </w:p>
    <w:p w:rsidR="00F6255E" w:rsidRPr="00F6255E" w:rsidRDefault="00F6255E" w:rsidP="00F6255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 xml:space="preserve">Осуществление взаимодействия с учреждениями дополнительного образования, </w:t>
      </w:r>
      <w:proofErr w:type="spellStart"/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профориентационными</w:t>
      </w:r>
      <w:proofErr w:type="spellEnd"/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 xml:space="preserve"> центрами района и </w:t>
      </w:r>
      <w:r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Чеченской Республики</w:t>
      </w: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.</w:t>
      </w:r>
    </w:p>
    <w:p w:rsidR="00F6255E" w:rsidRPr="00F6255E" w:rsidRDefault="00F6255E" w:rsidP="00F6255E">
      <w:pPr>
        <w:shd w:val="clear" w:color="auto" w:fill="FFFFFF"/>
        <w:spacing w:before="24" w:after="24" w:line="240" w:lineRule="auto"/>
        <w:jc w:val="center"/>
        <w:rPr>
          <w:rFonts w:ascii="Georgia" w:eastAsia="Times New Roman" w:hAnsi="Georgia" w:cs="Times New Roman"/>
          <w:color w:val="0D100F"/>
          <w:sz w:val="18"/>
          <w:szCs w:val="18"/>
        </w:rPr>
      </w:pPr>
      <w:r>
        <w:rPr>
          <w:rFonts w:ascii="Georgia" w:eastAsia="Times New Roman" w:hAnsi="Georgia" w:cs="Times New Roman"/>
          <w:noProof/>
          <w:color w:val="0D100F"/>
          <w:sz w:val="18"/>
          <w:szCs w:val="18"/>
        </w:rPr>
        <w:drawing>
          <wp:inline distT="0" distB="0" distL="0" distR="0">
            <wp:extent cx="2590800" cy="2590800"/>
            <wp:effectExtent l="19050" t="0" r="0" b="0"/>
            <wp:docPr id="4" name="Рисунок 4" descr="https://school2.centerstart.ru/sites/oldschool2.centerstart.ru/files/tmp/%D0%B7%D0%B0%D0%B3%D1%80%D1%83%D0%B7%D0%BA%D0%B0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ool2.centerstart.ru/sites/oldschool2.centerstart.ru/files/tmp/%D0%B7%D0%B0%D0%B3%D1%80%D1%83%D0%B7%D0%BA%D0%B0_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55E">
        <w:rPr>
          <w:rFonts w:ascii="Bookman Old Style" w:eastAsia="Times New Roman" w:hAnsi="Bookman Old Style" w:cs="Calibri"/>
          <w:b/>
          <w:bCs/>
          <w:color w:val="A52A2A"/>
          <w:sz w:val="26"/>
          <w:szCs w:val="26"/>
          <w:shd w:val="clear" w:color="auto" w:fill="FFFFFF"/>
        </w:rPr>
        <w:t>Работа с учащимися:</w:t>
      </w:r>
    </w:p>
    <w:p w:rsidR="00F6255E" w:rsidRPr="00F6255E" w:rsidRDefault="00F6255E" w:rsidP="00F6255E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proofErr w:type="spellStart"/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lastRenderedPageBreak/>
        <w:t>Профориентационные</w:t>
      </w:r>
      <w:proofErr w:type="spellEnd"/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 xml:space="preserve"> мероприятия: викторины, беседы, тематические классные часы, цикл занятий и др.;</w:t>
      </w:r>
    </w:p>
    <w:p w:rsidR="00F6255E" w:rsidRPr="00F6255E" w:rsidRDefault="00F6255E" w:rsidP="00F6255E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 xml:space="preserve">Тестирования и анкетирования учащихся, с целью выявления </w:t>
      </w:r>
      <w:proofErr w:type="spellStart"/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профнаправленности</w:t>
      </w:r>
      <w:proofErr w:type="spellEnd"/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;</w:t>
      </w:r>
    </w:p>
    <w:p w:rsidR="00F6255E" w:rsidRPr="00F6255E" w:rsidRDefault="00F6255E" w:rsidP="00F6255E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Консультации по выбору профиля обучения (инд., групп.).</w:t>
      </w:r>
    </w:p>
    <w:p w:rsidR="00F6255E" w:rsidRPr="00F6255E" w:rsidRDefault="00F6255E" w:rsidP="00F6255E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Расширение знаний в рамках школьных предметов;</w:t>
      </w:r>
    </w:p>
    <w:p w:rsidR="00F6255E" w:rsidRPr="00F6255E" w:rsidRDefault="00F6255E" w:rsidP="00F6255E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Организация и проведение экскурсий в учебные заведения, на предприятия; посещения дней открытых дверей учебных заведений;</w:t>
      </w:r>
    </w:p>
    <w:p w:rsidR="00F6255E" w:rsidRPr="00F6255E" w:rsidRDefault="00F6255E" w:rsidP="00F6255E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Встречи с представителями предприятий, учебных заведений;</w:t>
      </w:r>
    </w:p>
    <w:p w:rsidR="00F6255E" w:rsidRPr="00F6255E" w:rsidRDefault="00F6255E" w:rsidP="00F6255E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Участие в конкурсах декоративно-прикладного и технического творчества. Привлечение к занятиям в кружках и спортивных секциях в школе в учреждениях дополнительного образования.</w:t>
      </w:r>
    </w:p>
    <w:p w:rsidR="00F6255E" w:rsidRPr="00F6255E" w:rsidRDefault="00F6255E" w:rsidP="00F6255E">
      <w:pPr>
        <w:shd w:val="clear" w:color="auto" w:fill="FFFFFF"/>
        <w:spacing w:before="24" w:after="24" w:line="240" w:lineRule="auto"/>
        <w:jc w:val="center"/>
        <w:rPr>
          <w:rFonts w:ascii="Georgia" w:eastAsia="Times New Roman" w:hAnsi="Georgia" w:cs="Times New Roman"/>
          <w:color w:val="0D100F"/>
          <w:sz w:val="18"/>
          <w:szCs w:val="18"/>
        </w:rPr>
      </w:pPr>
      <w:r>
        <w:rPr>
          <w:rFonts w:ascii="Georgia" w:eastAsia="Times New Roman" w:hAnsi="Georgia" w:cs="Times New Roman"/>
          <w:noProof/>
          <w:color w:val="0D100F"/>
          <w:sz w:val="18"/>
          <w:szCs w:val="18"/>
        </w:rPr>
        <w:drawing>
          <wp:inline distT="0" distB="0" distL="0" distR="0">
            <wp:extent cx="5455920" cy="3031309"/>
            <wp:effectExtent l="19050" t="0" r="0" b="0"/>
            <wp:docPr id="5" name="Рисунок 5" descr="https://school2.centerstart.ru/sites/oldschool2.centerstart.ru/files/tmp/canvas-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2.centerstart.ru/sites/oldschool2.centerstart.ru/files/tmp/canvas-1_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993" cy="303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255E">
        <w:rPr>
          <w:rFonts w:ascii="Bookman Old Style" w:eastAsia="Times New Roman" w:hAnsi="Bookman Old Style" w:cs="Calibri"/>
          <w:b/>
          <w:bCs/>
          <w:color w:val="000080"/>
          <w:sz w:val="29"/>
          <w:szCs w:val="29"/>
          <w:shd w:val="clear" w:color="auto" w:fill="FFFFFF"/>
        </w:rPr>
        <w:t>Работа с родителями:</w:t>
      </w:r>
    </w:p>
    <w:p w:rsidR="00F6255E" w:rsidRPr="00F6255E" w:rsidRDefault="00F6255E" w:rsidP="00F6255E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Проведение родительских собраний (общешкольных, классных);</w:t>
      </w:r>
    </w:p>
    <w:p w:rsidR="00F6255E" w:rsidRPr="00F6255E" w:rsidRDefault="00F6255E" w:rsidP="00F6255E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Индивидуальные консультации с родителями по вопросу выбора профессий, учебного заведения учащимися.</w:t>
      </w:r>
    </w:p>
    <w:p w:rsidR="00F6255E" w:rsidRPr="00F6255E" w:rsidRDefault="00F6255E" w:rsidP="00F6255E">
      <w:pPr>
        <w:shd w:val="clear" w:color="auto" w:fill="FFFFFF"/>
        <w:spacing w:before="24" w:after="0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b/>
          <w:bCs/>
          <w:color w:val="000080"/>
          <w:sz w:val="24"/>
          <w:szCs w:val="24"/>
          <w:shd w:val="clear" w:color="auto" w:fill="FFFFFF"/>
        </w:rPr>
        <w:t>КАК ПОМОЧЬ СВОЕМУ РЕБЕНКУ В ВЫБОРЕ ПРОФЕССИИ </w:t>
      </w:r>
      <w:r w:rsidRPr="00F6255E">
        <w:rPr>
          <w:rFonts w:ascii="Bookman Old Style" w:eastAsia="Times New Roman" w:hAnsi="Bookman Old Style" w:cs="Calibri"/>
          <w:color w:val="000080"/>
          <w:sz w:val="24"/>
          <w:szCs w:val="24"/>
          <w:shd w:val="clear" w:color="auto" w:fill="FFFFFF"/>
        </w:rPr>
        <w:t>(</w:t>
      </w:r>
      <w:r w:rsidRPr="00F6255E">
        <w:rPr>
          <w:rFonts w:ascii="Bookman Old Style" w:eastAsia="Times New Roman" w:hAnsi="Bookman Old Style" w:cs="Calibri"/>
          <w:i/>
          <w:iCs/>
          <w:color w:val="000080"/>
          <w:sz w:val="24"/>
          <w:szCs w:val="24"/>
          <w:shd w:val="clear" w:color="auto" w:fill="FFFFFF"/>
        </w:rPr>
        <w:t>памятка для родителей</w:t>
      </w:r>
      <w:r w:rsidRPr="00F6255E">
        <w:rPr>
          <w:rFonts w:ascii="Bookman Old Style" w:eastAsia="Times New Roman" w:hAnsi="Bookman Old Style" w:cs="Calibri"/>
          <w:color w:val="000080"/>
          <w:sz w:val="24"/>
          <w:szCs w:val="24"/>
          <w:shd w:val="clear" w:color="auto" w:fill="FFFFFF"/>
        </w:rPr>
        <w:t>)</w:t>
      </w:r>
    </w:p>
    <w:p w:rsidR="00F6255E" w:rsidRPr="00F6255E" w:rsidRDefault="00F6255E" w:rsidP="00F6255E">
      <w:pPr>
        <w:numPr>
          <w:ilvl w:val="0"/>
          <w:numId w:val="7"/>
        </w:numPr>
        <w:shd w:val="clear" w:color="auto" w:fill="FFFFFF"/>
        <w:spacing w:before="24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b/>
          <w:bCs/>
          <w:color w:val="000080"/>
          <w:sz w:val="24"/>
          <w:szCs w:val="24"/>
          <w:shd w:val="clear" w:color="auto" w:fill="FFFFFF"/>
        </w:rPr>
        <w:t>Принятие решения о выборе профессии</w:t>
      </w:r>
    </w:p>
    <w:p w:rsidR="00F6255E" w:rsidRPr="00F6255E" w:rsidRDefault="00F6255E" w:rsidP="00F6255E">
      <w:pPr>
        <w:shd w:val="clear" w:color="auto" w:fill="FFFFFF"/>
        <w:spacing w:before="24" w:after="0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Важнейшая задача – помочь ребенку разобраться в своих профессиональных интересах и склонностях, сильных и слабых сторонах своей личности. На этом этапе подросток особенно нуждается в поддержке и одобрении со стороны родителей, это помогает ему обрести уверенность в себе.</w:t>
      </w:r>
    </w:p>
    <w:p w:rsidR="00F6255E" w:rsidRPr="00F6255E" w:rsidRDefault="00F6255E" w:rsidP="00F6255E">
      <w:pPr>
        <w:shd w:val="clear" w:color="auto" w:fill="FFFFFF"/>
        <w:spacing w:before="24" w:after="0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Оказывая помощь подростку в выборе профессии, нужно помочь ему избежать типичных ошибок. Знание их оградит молодого человека от лишних или неверных шагов, сэкономит время и поможет получить наиболее подходящую для него профессию.</w:t>
      </w:r>
    </w:p>
    <w:p w:rsidR="00F6255E" w:rsidRPr="00F6255E" w:rsidRDefault="00F6255E" w:rsidP="00F6255E">
      <w:pPr>
        <w:shd w:val="clear" w:color="auto" w:fill="FFFFFF"/>
        <w:spacing w:before="24" w:after="0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b/>
          <w:bCs/>
          <w:color w:val="800080"/>
          <w:sz w:val="24"/>
          <w:szCs w:val="24"/>
          <w:shd w:val="clear" w:color="auto" w:fill="FFFFFF"/>
        </w:rPr>
        <w:t>Типичные ошибки при выборе профессии:</w:t>
      </w:r>
    </w:p>
    <w:p w:rsidR="00F6255E" w:rsidRPr="00F6255E" w:rsidRDefault="00F6255E" w:rsidP="00F6255E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b/>
          <w:bCs/>
          <w:color w:val="000080"/>
          <w:sz w:val="24"/>
          <w:szCs w:val="24"/>
          <w:shd w:val="clear" w:color="auto" w:fill="FFFFFF"/>
        </w:rPr>
        <w:t>Выбор профессии «за компанию»</w:t>
      </w:r>
    </w:p>
    <w:p w:rsidR="00F6255E" w:rsidRPr="00F6255E" w:rsidRDefault="00F6255E" w:rsidP="00F6255E">
      <w:pPr>
        <w:numPr>
          <w:ilvl w:val="0"/>
          <w:numId w:val="7"/>
        </w:numPr>
        <w:shd w:val="clear" w:color="auto" w:fill="FFFFFF"/>
        <w:spacing w:before="24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lastRenderedPageBreak/>
        <w:t>Часто молодой человек или девушка, не знающие своих способностей, просто поступают в то же учебное заведение, что и их друзья.</w:t>
      </w:r>
    </w:p>
    <w:p w:rsidR="00F6255E" w:rsidRPr="00F6255E" w:rsidRDefault="00F6255E" w:rsidP="00F6255E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b/>
          <w:bCs/>
          <w:color w:val="000080"/>
          <w:sz w:val="24"/>
          <w:szCs w:val="24"/>
          <w:shd w:val="clear" w:color="auto" w:fill="FFFFFF"/>
        </w:rPr>
        <w:t>Выбор престижной профессии</w:t>
      </w:r>
    </w:p>
    <w:p w:rsidR="00F6255E" w:rsidRPr="00F6255E" w:rsidRDefault="00F6255E" w:rsidP="00F6255E">
      <w:pPr>
        <w:numPr>
          <w:ilvl w:val="0"/>
          <w:numId w:val="7"/>
        </w:numPr>
        <w:shd w:val="clear" w:color="auto" w:fill="FFFFFF"/>
        <w:spacing w:before="24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В данный момент престижными считаются профессии экономиста, бухгалтера, юриста, менеджера, переводчика и др. Интерес к ним есть у большинства выпускников школ, но не у всех есть способности к этим профессиям (высокая эрудиция, энергия, коммуникабельность, работоспособность).</w:t>
      </w:r>
    </w:p>
    <w:p w:rsidR="00F6255E" w:rsidRPr="00F6255E" w:rsidRDefault="00F6255E" w:rsidP="00F6255E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b/>
          <w:bCs/>
          <w:color w:val="000080"/>
          <w:sz w:val="24"/>
          <w:szCs w:val="24"/>
          <w:shd w:val="clear" w:color="auto" w:fill="FFFFFF"/>
        </w:rPr>
        <w:t>Отождествление учебного предмета с профессией</w:t>
      </w:r>
    </w:p>
    <w:p w:rsidR="00F6255E" w:rsidRPr="00F6255E" w:rsidRDefault="00F6255E" w:rsidP="00F6255E">
      <w:pPr>
        <w:numPr>
          <w:ilvl w:val="0"/>
          <w:numId w:val="7"/>
        </w:numPr>
        <w:shd w:val="clear" w:color="auto" w:fill="FFFFFF"/>
        <w:spacing w:before="24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Например, ученица хорошо пишет сочинения и решает, что ее призвание – журналистика. Однако</w:t>
      </w:r>
      <w:proofErr w:type="gramStart"/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,</w:t>
      </w:r>
      <w:proofErr w:type="gramEnd"/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 xml:space="preserve"> профессия журналиста предполагает частые поездки, умение вникать в разные сферы деятельности и взаимоотношения людей, а не только написание статей. </w:t>
      </w:r>
    </w:p>
    <w:p w:rsidR="00F6255E" w:rsidRPr="00F6255E" w:rsidRDefault="00F6255E" w:rsidP="00F6255E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b/>
          <w:bCs/>
          <w:color w:val="000080"/>
          <w:sz w:val="24"/>
          <w:szCs w:val="24"/>
          <w:shd w:val="clear" w:color="auto" w:fill="FFFFFF"/>
        </w:rPr>
        <w:t>Отождествление профессии с конкретным человеком, который нравится</w:t>
      </w:r>
    </w:p>
    <w:p w:rsidR="00F6255E" w:rsidRPr="00F6255E" w:rsidRDefault="00F6255E" w:rsidP="00F6255E">
      <w:pPr>
        <w:numPr>
          <w:ilvl w:val="0"/>
          <w:numId w:val="7"/>
        </w:numPr>
        <w:shd w:val="clear" w:color="auto" w:fill="FFFFFF"/>
        <w:spacing w:before="24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К примеру, младший брат восхищается старшим, летчиком по профессии. Из любви к брату он тоже решает, что это его призвание. Но это далеко не всегда соответствует действительности.</w:t>
      </w:r>
    </w:p>
    <w:p w:rsidR="00F6255E" w:rsidRPr="00F6255E" w:rsidRDefault="00F6255E" w:rsidP="00F6255E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b/>
          <w:bCs/>
          <w:color w:val="000080"/>
          <w:sz w:val="24"/>
          <w:szCs w:val="24"/>
          <w:shd w:val="clear" w:color="auto" w:fill="FFFFFF"/>
        </w:rPr>
        <w:t>Несоответствие здоровья и условий труда в избранной профессии</w:t>
      </w:r>
    </w:p>
    <w:p w:rsidR="00F6255E" w:rsidRPr="00F6255E" w:rsidRDefault="00F6255E" w:rsidP="00F6255E">
      <w:pPr>
        <w:numPr>
          <w:ilvl w:val="0"/>
          <w:numId w:val="7"/>
        </w:numPr>
        <w:shd w:val="clear" w:color="auto" w:fill="FFFFFF"/>
        <w:spacing w:before="24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Необходимо знать и учитывать особенности организма подростка, условия, в которых придется работать, иначе его может ожидать разочарование или ухудшение состояния здоровья. Ряд профессий предъявляют очень высокие требования к физическому здоровью, а для некоторых профессиональных занятий существует ряд строгих медицинских критериев профессиональной пригодности (например, хорошее зрение для повара, кондитера, водителя).</w:t>
      </w:r>
    </w:p>
    <w:p w:rsidR="00F6255E" w:rsidRPr="00F6255E" w:rsidRDefault="00F6255E" w:rsidP="00F6255E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b/>
          <w:bCs/>
          <w:color w:val="000080"/>
          <w:sz w:val="24"/>
          <w:szCs w:val="24"/>
          <w:shd w:val="clear" w:color="auto" w:fill="FFFFFF"/>
        </w:rPr>
        <w:t>Устаревшие представления о характере труда и возможностях профессии</w:t>
      </w:r>
    </w:p>
    <w:p w:rsidR="00F6255E" w:rsidRPr="00F6255E" w:rsidRDefault="00F6255E" w:rsidP="00F6255E">
      <w:pPr>
        <w:numPr>
          <w:ilvl w:val="0"/>
          <w:numId w:val="7"/>
        </w:numPr>
        <w:shd w:val="clear" w:color="auto" w:fill="FFFFFF"/>
        <w:spacing w:before="24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Незнание динамики развития профессий в связи с техническим прогрессом приводит к ошибкам. Нередко под названием профессии скрыт совершенно новый темп и характер труда. Всегда нужно стремиться узнать именно о современном облике профессии.</w:t>
      </w:r>
    </w:p>
    <w:p w:rsidR="00F6255E" w:rsidRPr="00F6255E" w:rsidRDefault="00F6255E" w:rsidP="00F6255E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b/>
          <w:bCs/>
          <w:color w:val="000080"/>
          <w:sz w:val="24"/>
          <w:szCs w:val="24"/>
          <w:shd w:val="clear" w:color="auto" w:fill="FFFFFF"/>
        </w:rPr>
        <w:t>Неумение разобраться в себе, своих склонностях, способностях и мотивах</w:t>
      </w:r>
    </w:p>
    <w:p w:rsidR="00F6255E" w:rsidRPr="00F6255E" w:rsidRDefault="00F6255E" w:rsidP="00F6255E">
      <w:pPr>
        <w:numPr>
          <w:ilvl w:val="0"/>
          <w:numId w:val="7"/>
        </w:numPr>
        <w:shd w:val="clear" w:color="auto" w:fill="FFFFFF"/>
        <w:spacing w:before="24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Помощь в самопознании могут оказать психологи, специалисты по профориентации, учителя, родители, специальная литература.</w:t>
      </w:r>
    </w:p>
    <w:p w:rsidR="00F6255E" w:rsidRPr="00F6255E" w:rsidRDefault="00F6255E" w:rsidP="00F6255E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b/>
          <w:bCs/>
          <w:color w:val="000080"/>
          <w:sz w:val="24"/>
          <w:szCs w:val="24"/>
          <w:shd w:val="clear" w:color="auto" w:fill="FFFFFF"/>
        </w:rPr>
        <w:t>Выбор профессии под давлением родителей</w:t>
      </w:r>
    </w:p>
    <w:p w:rsidR="00F6255E" w:rsidRPr="00F6255E" w:rsidRDefault="00F6255E" w:rsidP="00F6255E">
      <w:pPr>
        <w:numPr>
          <w:ilvl w:val="0"/>
          <w:numId w:val="7"/>
        </w:numPr>
        <w:shd w:val="clear" w:color="auto" w:fill="FFFFFF"/>
        <w:spacing w:before="24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 xml:space="preserve">Очень часто родители совершают ошибки, влияющие на правильность профессионального выбора подростка: нередко родители активно предлагают, а иногда даже настаивают на выборе варианта, который в силу различных обстоятельств жизни не удалось осуществить им самим. То есть через ребенка они пытаются реализовать свою мечту; часто родительские советы можно объединить под рубрикой «полезно для семейной жизни»: «Будь врачом – нас и себя будешь лечить», «Становись </w:t>
      </w: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lastRenderedPageBreak/>
        <w:t>поваром – хоть готовить научишься» и т.д.; еще одно родительское заблуждение – представление о том, что высшее образование, которое непременно должен получить их ребенок, автоматически разрешит проблемы с нахождением удачной и хорошо оплачиваемой работы. Особенно печально, когда установка на получение высшего образования столь сильна, что в жертву ей приносятся и способности, и склонности, и реальная оценка ситуации.</w:t>
      </w:r>
    </w:p>
    <w:p w:rsidR="00F6255E" w:rsidRPr="00F6255E" w:rsidRDefault="00F6255E" w:rsidP="00F6255E">
      <w:pPr>
        <w:shd w:val="clear" w:color="auto" w:fill="FFFFFF"/>
        <w:spacing w:before="24" w:after="0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 xml:space="preserve">Важно, чтобы молодой человек понимал, что желаемый им уровень образования, в данном случае –  высшее образование, может </w:t>
      </w:r>
      <w:proofErr w:type="gramStart"/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быть</w:t>
      </w:r>
      <w:proofErr w:type="gramEnd"/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 xml:space="preserve"> достигнут и ступенчатым путем: ПУ – техникум – ВУЗ, или при совмещении работы с заочной формой обучения.</w:t>
      </w:r>
    </w:p>
    <w:p w:rsidR="00F6255E" w:rsidRPr="00F6255E" w:rsidRDefault="00F6255E" w:rsidP="00F6255E">
      <w:pPr>
        <w:shd w:val="clear" w:color="auto" w:fill="FFFFFF"/>
        <w:spacing w:before="24" w:after="0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Родителям не нужно забывать о потребностях, интересах, способностях своих детей. Можно помогать, но не заставлять.</w:t>
      </w:r>
    </w:p>
    <w:p w:rsidR="00F6255E" w:rsidRDefault="00F6255E" w:rsidP="00F6255E">
      <w:pPr>
        <w:shd w:val="clear" w:color="auto" w:fill="FFFFFF"/>
        <w:spacing w:before="24" w:after="0" w:line="240" w:lineRule="auto"/>
        <w:jc w:val="center"/>
        <w:rPr>
          <w:rFonts w:ascii="Bookman Old Style" w:eastAsia="Times New Roman" w:hAnsi="Bookman Old Style" w:cs="Calibri"/>
          <w:b/>
          <w:bCs/>
          <w:color w:val="000080"/>
          <w:sz w:val="24"/>
          <w:szCs w:val="24"/>
          <w:shd w:val="clear" w:color="auto" w:fill="FFFFFF"/>
        </w:rPr>
      </w:pPr>
    </w:p>
    <w:p w:rsidR="00F6255E" w:rsidRPr="00F6255E" w:rsidRDefault="00F6255E" w:rsidP="00F6255E">
      <w:pPr>
        <w:shd w:val="clear" w:color="auto" w:fill="FFFFFF"/>
        <w:spacing w:before="24" w:after="0" w:line="240" w:lineRule="auto"/>
        <w:jc w:val="center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b/>
          <w:bCs/>
          <w:color w:val="000080"/>
          <w:sz w:val="24"/>
          <w:szCs w:val="24"/>
          <w:shd w:val="clear" w:color="auto" w:fill="FFFFFF"/>
        </w:rPr>
        <w:t>Для принятия реалистичного решения о выборе профессии необходимо проанализировать следующие факторы:</w:t>
      </w:r>
    </w:p>
    <w:p w:rsidR="00F6255E" w:rsidRPr="00F6255E" w:rsidRDefault="00F6255E" w:rsidP="00F6255E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b/>
          <w:bCs/>
          <w:i/>
          <w:iCs/>
          <w:color w:val="333333"/>
          <w:sz w:val="24"/>
          <w:szCs w:val="24"/>
          <w:shd w:val="clear" w:color="auto" w:fill="FFFFFF"/>
        </w:rPr>
        <w:t>Первый фактор – «Хочу»</w:t>
      </w:r>
      <w:r w:rsidRPr="00F6255E">
        <w:rPr>
          <w:rFonts w:ascii="Calibri" w:eastAsia="Times New Roman" w:hAnsi="Calibri" w:cs="Calibri"/>
          <w:i/>
          <w:iCs/>
          <w:color w:val="333333"/>
        </w:rPr>
        <w:t> </w:t>
      </w: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Помочь подростку оценить его интересы и склонности, выяснить, какие профессии ему нравятся, представляет ли он, чем хотел бы заниматься каждый день.</w:t>
      </w:r>
    </w:p>
    <w:p w:rsidR="00F6255E" w:rsidRPr="00F6255E" w:rsidRDefault="00F6255E" w:rsidP="00F6255E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b/>
          <w:bCs/>
          <w:i/>
          <w:iCs/>
          <w:color w:val="333333"/>
          <w:sz w:val="24"/>
          <w:szCs w:val="24"/>
          <w:shd w:val="clear" w:color="auto" w:fill="FFFFFF"/>
        </w:rPr>
        <w:t>Второй фактор – «Могу» </w:t>
      </w: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Познакомить ребенка с требованиями, которые может предъявить выбранная им профессия. Помочь ему выявить способности и умения, знания и навыки, полученные в школе, рассказать, как можно применить их к выбираемой профессии. </w:t>
      </w:r>
    </w:p>
    <w:p w:rsidR="00F6255E" w:rsidRPr="00F6255E" w:rsidRDefault="00F6255E" w:rsidP="00F6255E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b/>
          <w:bCs/>
          <w:i/>
          <w:iCs/>
          <w:color w:val="333333"/>
          <w:sz w:val="24"/>
          <w:szCs w:val="24"/>
          <w:shd w:val="clear" w:color="auto" w:fill="FFFFFF"/>
        </w:rPr>
        <w:t>Третий фактор – «Надо»</w:t>
      </w:r>
      <w:r w:rsidRPr="00F6255E">
        <w:rPr>
          <w:rFonts w:ascii="Calibri" w:eastAsia="Times New Roman" w:hAnsi="Calibri" w:cs="Calibri"/>
          <w:b/>
          <w:bCs/>
          <w:color w:val="333333"/>
        </w:rPr>
        <w:t> </w:t>
      </w: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 xml:space="preserve">Узнайте, будет ли востребована выбираемая профессия на рынке труда и где можно </w:t>
      </w:r>
      <w:proofErr w:type="gramStart"/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получить</w:t>
      </w:r>
      <w:proofErr w:type="gramEnd"/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 xml:space="preserve"> профессиональное образование по избранной специальности.</w:t>
      </w:r>
    </w:p>
    <w:p w:rsidR="00F6255E" w:rsidRPr="00F6255E" w:rsidRDefault="00F6255E" w:rsidP="00F6255E">
      <w:pPr>
        <w:numPr>
          <w:ilvl w:val="0"/>
          <w:numId w:val="7"/>
        </w:numPr>
        <w:shd w:val="clear" w:color="auto" w:fill="FFFFFF"/>
        <w:spacing w:before="24" w:after="0" w:line="240" w:lineRule="auto"/>
        <w:ind w:left="0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1.Обозначьте несколько альтернативных вариантов профессионального выбора.</w:t>
      </w: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br/>
        <w:t>2.Оцените вместе с подростком достоинства и недостатки каждого варианта.</w:t>
      </w: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br/>
        <w:t>3.Исследуйте шансы его успешности в каждом выборе и просчитать последствия каждого варианта.</w:t>
      </w:r>
    </w:p>
    <w:p w:rsidR="00F6255E" w:rsidRPr="00F6255E" w:rsidRDefault="00F6255E" w:rsidP="00F6255E">
      <w:pPr>
        <w:shd w:val="clear" w:color="auto" w:fill="FFFFFF"/>
        <w:spacing w:before="24" w:after="0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Bookman Old Style" w:eastAsia="Times New Roman" w:hAnsi="Bookman Old Style" w:cs="Calibri"/>
          <w:color w:val="333333"/>
          <w:sz w:val="24"/>
          <w:szCs w:val="24"/>
          <w:shd w:val="clear" w:color="auto" w:fill="FFFFFF"/>
        </w:rPr>
        <w:t>4.Продумайте вместе с ребенком запасные варианты на случай затруднения в реализации основного плана.</w:t>
      </w:r>
    </w:p>
    <w:p w:rsidR="00F6255E" w:rsidRPr="00F6255E" w:rsidRDefault="00F6255E" w:rsidP="00F6255E">
      <w:pPr>
        <w:shd w:val="clear" w:color="auto" w:fill="FFFFFF"/>
        <w:spacing w:before="24" w:after="24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</w:p>
    <w:p w:rsidR="00F6255E" w:rsidRPr="00F6255E" w:rsidRDefault="00F6255E" w:rsidP="00F6255E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r>
        <w:rPr>
          <w:rFonts w:ascii="Georgia" w:eastAsia="Times New Roman" w:hAnsi="Georgia" w:cs="Times New Roman"/>
          <w:noProof/>
          <w:color w:val="0D100F"/>
          <w:sz w:val="18"/>
          <w:szCs w:val="18"/>
        </w:rPr>
        <w:drawing>
          <wp:inline distT="0" distB="0" distL="0" distR="0">
            <wp:extent cx="1567960" cy="2263140"/>
            <wp:effectExtent l="19050" t="0" r="0" b="0"/>
            <wp:docPr id="6" name="Рисунок 6" descr="https://school2.centerstart.ru/sites/oldschool2.centerstart.ru/files/tmp/p167_prof_orientaciya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hool2.centerstart.ru/sites/oldschool2.centerstart.ru/files/tmp/p167_prof_orientaciya1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96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noProof/>
          <w:color w:val="0D100F"/>
          <w:sz w:val="18"/>
          <w:szCs w:val="18"/>
        </w:rPr>
        <w:drawing>
          <wp:inline distT="0" distB="0" distL="0" distR="0">
            <wp:extent cx="1595557" cy="2259514"/>
            <wp:effectExtent l="19050" t="0" r="4643" b="0"/>
            <wp:docPr id="7" name="Рисунок 7" descr="https://school2.centerstart.ru/sites/oldschool2.centerstart.ru/files/tmp/p167_prof_orientaciya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ool2.centerstart.ru/sites/oldschool2.centerstart.ru/files/tmp/p167_prof_orientaciya2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57" cy="225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noProof/>
          <w:color w:val="0D100F"/>
          <w:sz w:val="18"/>
          <w:szCs w:val="18"/>
        </w:rPr>
        <w:drawing>
          <wp:inline distT="0" distB="0" distL="0" distR="0">
            <wp:extent cx="1596390" cy="2273177"/>
            <wp:effectExtent l="19050" t="0" r="3810" b="0"/>
            <wp:docPr id="8" name="Рисунок 8" descr="https://school2.centerstart.ru/sites/oldschool2.centerstart.ru/files/tmp/p167_prof_orientaciy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hool2.centerstart.ru/sites/oldschool2.centerstart.ru/files/tmp/p167_prof_orientaciya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227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5E" w:rsidRPr="00F6255E" w:rsidRDefault="00F6255E" w:rsidP="00F6255E">
      <w:pPr>
        <w:shd w:val="clear" w:color="auto" w:fill="FFFFFF"/>
        <w:spacing w:before="24" w:after="24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Georgia" w:eastAsia="Times New Roman" w:hAnsi="Georgia" w:cs="Times New Roman"/>
          <w:color w:val="0D100F"/>
          <w:sz w:val="18"/>
          <w:szCs w:val="18"/>
        </w:rPr>
        <w:lastRenderedPageBreak/>
        <w:t> </w:t>
      </w:r>
    </w:p>
    <w:p w:rsidR="00313D6E" w:rsidRDefault="00F6255E" w:rsidP="00F6255E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b/>
          <w:bCs/>
          <w:color w:val="0D100F"/>
        </w:rPr>
      </w:pPr>
      <w:r>
        <w:rPr>
          <w:rFonts w:ascii="Georgia" w:eastAsia="Times New Roman" w:hAnsi="Georgia" w:cs="Times New Roman"/>
          <w:noProof/>
          <w:color w:val="0D100F"/>
          <w:sz w:val="18"/>
          <w:szCs w:val="18"/>
        </w:rPr>
        <w:drawing>
          <wp:inline distT="0" distB="0" distL="0" distR="0">
            <wp:extent cx="1982195" cy="2865120"/>
            <wp:effectExtent l="19050" t="0" r="0" b="0"/>
            <wp:docPr id="9" name="Рисунок 9" descr="https://school2.centerstart.ru/sites/oldschool2.centerstart.ru/files/tmp/p167_prof_orientaciy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hool2.centerstart.ru/sites/oldschool2.centerstart.ru/files/tmp/p167_prof_orientaciya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95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noProof/>
          <w:color w:val="0D100F"/>
          <w:sz w:val="18"/>
          <w:szCs w:val="18"/>
        </w:rPr>
        <w:drawing>
          <wp:inline distT="0" distB="0" distL="0" distR="0">
            <wp:extent cx="1984713" cy="2859630"/>
            <wp:effectExtent l="19050" t="0" r="0" b="0"/>
            <wp:docPr id="10" name="Рисунок 10" descr="https://school2.centerstart.ru/sites/oldschool2.centerstart.ru/files/tmp/p167_prof_orientaciy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hool2.centerstart.ru/sites/oldschool2.centerstart.ru/files/tmp/p167_prof_orientaciya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653" cy="286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5E" w:rsidRPr="00F6255E" w:rsidRDefault="00F6255E" w:rsidP="00313D6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hyperlink r:id="rId13" w:history="1">
        <w:r w:rsidRPr="00F6255E">
          <w:rPr>
            <w:rFonts w:ascii="Georgia" w:eastAsia="Times New Roman" w:hAnsi="Georgia" w:cs="Times New Roman"/>
            <w:b/>
            <w:bCs/>
            <w:color w:val="019DBF"/>
            <w:u w:val="single"/>
          </w:rPr>
          <w:t>www.ucheba.ru</w:t>
        </w:r>
      </w:hyperlink>
    </w:p>
    <w:p w:rsidR="00F6255E" w:rsidRPr="00F6255E" w:rsidRDefault="00F6255E" w:rsidP="00313D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100F"/>
          <w:sz w:val="24"/>
          <w:szCs w:val="18"/>
        </w:rPr>
      </w:pPr>
      <w:proofErr w:type="spellStart"/>
      <w:r w:rsidRPr="00313D6E">
        <w:rPr>
          <w:rFonts w:ascii="Times New Roman" w:eastAsia="Times New Roman" w:hAnsi="Times New Roman" w:cs="Times New Roman"/>
          <w:bCs/>
          <w:iCs/>
          <w:color w:val="FF0000"/>
          <w:sz w:val="24"/>
        </w:rPr>
        <w:t>Учеба</w:t>
      </w:r>
      <w:proofErr w:type="gramStart"/>
      <w:r w:rsidRPr="00313D6E">
        <w:rPr>
          <w:rFonts w:ascii="Times New Roman" w:eastAsia="Times New Roman" w:hAnsi="Times New Roman" w:cs="Times New Roman"/>
          <w:bCs/>
          <w:iCs/>
          <w:color w:val="FF0000"/>
          <w:sz w:val="24"/>
        </w:rPr>
        <w:t>.р</w:t>
      </w:r>
      <w:proofErr w:type="gramEnd"/>
      <w:r w:rsidRPr="00313D6E">
        <w:rPr>
          <w:rFonts w:ascii="Times New Roman" w:eastAsia="Times New Roman" w:hAnsi="Times New Roman" w:cs="Times New Roman"/>
          <w:bCs/>
          <w:iCs/>
          <w:color w:val="FF0000"/>
          <w:sz w:val="24"/>
        </w:rPr>
        <w:t>у</w:t>
      </w:r>
      <w:proofErr w:type="spellEnd"/>
      <w:r w:rsidRPr="00313D6E">
        <w:rPr>
          <w:rFonts w:ascii="Times New Roman" w:eastAsia="Times New Roman" w:hAnsi="Times New Roman" w:cs="Times New Roman"/>
          <w:bCs/>
          <w:iCs/>
          <w:color w:val="0D100F"/>
          <w:sz w:val="24"/>
        </w:rPr>
        <w:t> является крупнейшим образовательным сайтом, который входит в структуру Издательского дома «Работа для Вас». Сайт адресован абитуриентам, студентам колледжей и вузов, специалистам, заинтересованные в получении второго высшего образования.</w:t>
      </w:r>
    </w:p>
    <w:p w:rsidR="00F6255E" w:rsidRPr="00F6255E" w:rsidRDefault="00F6255E" w:rsidP="00F6255E">
      <w:pPr>
        <w:shd w:val="clear" w:color="auto" w:fill="FFFFFF"/>
        <w:spacing w:after="288" w:line="240" w:lineRule="auto"/>
        <w:jc w:val="center"/>
        <w:rPr>
          <w:rFonts w:ascii="Georgia" w:eastAsia="Times New Roman" w:hAnsi="Georgia" w:cs="Times New Roman"/>
          <w:color w:val="0D100F"/>
          <w:sz w:val="18"/>
          <w:szCs w:val="18"/>
        </w:rPr>
      </w:pPr>
      <w:hyperlink r:id="rId14" w:history="1">
        <w:r w:rsidRPr="00F6255E">
          <w:rPr>
            <w:rFonts w:ascii="Georgia" w:eastAsia="Times New Roman" w:hAnsi="Georgia" w:cs="Times New Roman"/>
            <w:b/>
            <w:bCs/>
            <w:color w:val="019DBF"/>
            <w:u w:val="single"/>
          </w:rPr>
          <w:t>www.rabochee-mesto.com</w:t>
        </w:r>
      </w:hyperlink>
    </w:p>
    <w:p w:rsidR="00F6255E" w:rsidRPr="00F6255E" w:rsidRDefault="00F6255E" w:rsidP="00F6255E">
      <w:pPr>
        <w:shd w:val="clear" w:color="auto" w:fill="FFFFFF"/>
        <w:spacing w:after="288" w:line="240" w:lineRule="auto"/>
        <w:jc w:val="both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Georgia" w:eastAsia="Times New Roman" w:hAnsi="Georgia" w:cs="Times New Roman"/>
          <w:b/>
          <w:bCs/>
          <w:i/>
          <w:iCs/>
          <w:color w:val="0D100F"/>
          <w:sz w:val="18"/>
        </w:rPr>
        <w:t>Цель портала «Ваше рабочее место» – помощь в выборе профессии. Разработчики сайта оригинально решают задачу знакомства школьников с профессиями. Каждый специалист может рассказать о своей профессии по установленной схеме. </w:t>
      </w:r>
    </w:p>
    <w:p w:rsidR="00F6255E" w:rsidRPr="00F6255E" w:rsidRDefault="00F6255E" w:rsidP="00F6255E">
      <w:pPr>
        <w:shd w:val="clear" w:color="auto" w:fill="FFFFFF"/>
        <w:spacing w:after="288" w:line="240" w:lineRule="auto"/>
        <w:jc w:val="center"/>
        <w:rPr>
          <w:rFonts w:ascii="Georgia" w:eastAsia="Times New Roman" w:hAnsi="Georgia" w:cs="Times New Roman"/>
          <w:color w:val="0D100F"/>
          <w:sz w:val="18"/>
          <w:szCs w:val="18"/>
        </w:rPr>
      </w:pPr>
      <w:hyperlink r:id="rId15" w:history="1">
        <w:r w:rsidRPr="00F6255E">
          <w:rPr>
            <w:rFonts w:ascii="Georgia" w:eastAsia="Times New Roman" w:hAnsi="Georgia" w:cs="Times New Roman"/>
            <w:b/>
            <w:bCs/>
            <w:color w:val="019DBF"/>
            <w:u w:val="single"/>
          </w:rPr>
          <w:t>www.start4you.ru</w:t>
        </w:r>
      </w:hyperlink>
    </w:p>
    <w:p w:rsidR="00F6255E" w:rsidRPr="00F6255E" w:rsidRDefault="00F6255E" w:rsidP="00F6255E">
      <w:pPr>
        <w:shd w:val="clear" w:color="auto" w:fill="FFFFFF"/>
        <w:spacing w:after="288" w:line="240" w:lineRule="auto"/>
        <w:jc w:val="both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Georgia" w:eastAsia="Times New Roman" w:hAnsi="Georgia" w:cs="Times New Roman"/>
          <w:b/>
          <w:bCs/>
          <w:i/>
          <w:iCs/>
          <w:color w:val="0D100F"/>
          <w:sz w:val="18"/>
        </w:rPr>
        <w:t>Сайт «Образование и карьера» – информационно-справочный ресурс для выпускников школ и студентов. Здесь размещены актуальные вакансии и рекомендации по выбору профессии и образовательного учреждения, поиску работы.</w:t>
      </w:r>
    </w:p>
    <w:p w:rsidR="00F6255E" w:rsidRPr="00F6255E" w:rsidRDefault="00F6255E" w:rsidP="00F6255E">
      <w:pPr>
        <w:shd w:val="clear" w:color="auto" w:fill="FFFFFF"/>
        <w:spacing w:after="288" w:line="240" w:lineRule="auto"/>
        <w:jc w:val="center"/>
        <w:rPr>
          <w:rFonts w:ascii="Georgia" w:eastAsia="Times New Roman" w:hAnsi="Georgia" w:cs="Times New Roman"/>
          <w:color w:val="0D100F"/>
          <w:sz w:val="18"/>
          <w:szCs w:val="18"/>
        </w:rPr>
      </w:pPr>
      <w:hyperlink r:id="rId16" w:history="1">
        <w:r w:rsidRPr="00F6255E">
          <w:rPr>
            <w:rFonts w:ascii="Georgia" w:eastAsia="Times New Roman" w:hAnsi="Georgia" w:cs="Times New Roman"/>
            <w:b/>
            <w:bCs/>
            <w:color w:val="019DBF"/>
            <w:u w:val="single"/>
          </w:rPr>
          <w:t>www.urc.ac.ru</w:t>
        </w:r>
      </w:hyperlink>
    </w:p>
    <w:p w:rsidR="00F6255E" w:rsidRPr="00F6255E" w:rsidRDefault="00F6255E" w:rsidP="00F6255E">
      <w:pPr>
        <w:shd w:val="clear" w:color="auto" w:fill="FFFFFF"/>
        <w:spacing w:after="288" w:line="240" w:lineRule="auto"/>
        <w:jc w:val="both"/>
        <w:rPr>
          <w:rFonts w:ascii="Georgia" w:eastAsia="Times New Roman" w:hAnsi="Georgia" w:cs="Times New Roman"/>
          <w:color w:val="0D100F"/>
          <w:sz w:val="18"/>
          <w:szCs w:val="18"/>
        </w:rPr>
      </w:pPr>
      <w:proofErr w:type="gramStart"/>
      <w:r w:rsidRPr="00F6255E">
        <w:rPr>
          <w:rFonts w:ascii="Georgia" w:eastAsia="Times New Roman" w:hAnsi="Georgia" w:cs="Times New Roman"/>
          <w:b/>
          <w:bCs/>
          <w:i/>
          <w:iCs/>
          <w:color w:val="0D100F"/>
          <w:sz w:val="18"/>
        </w:rPr>
        <w:t>Общероссийская информационно-справочная система «Абитуриент» предназначена для поступающих в вузы и школы России.</w:t>
      </w:r>
      <w:proofErr w:type="gramEnd"/>
      <w:r w:rsidRPr="00F6255E">
        <w:rPr>
          <w:rFonts w:ascii="Georgia" w:eastAsia="Times New Roman" w:hAnsi="Georgia" w:cs="Times New Roman"/>
          <w:b/>
          <w:bCs/>
          <w:i/>
          <w:iCs/>
          <w:color w:val="0D100F"/>
          <w:sz w:val="18"/>
        </w:rPr>
        <w:t xml:space="preserve"> Основной задачей сайта является помощь в профессиональном самоопределении учащегося и выборе подходящего образовательного учреждения. Решению этой задачи посвящены и отдельные разделы сайта.</w:t>
      </w:r>
    </w:p>
    <w:p w:rsidR="00F6255E" w:rsidRPr="00F6255E" w:rsidRDefault="00F6255E" w:rsidP="00F6255E">
      <w:pPr>
        <w:shd w:val="clear" w:color="auto" w:fill="FFFFFF"/>
        <w:spacing w:after="288" w:line="240" w:lineRule="auto"/>
        <w:jc w:val="center"/>
        <w:rPr>
          <w:rFonts w:ascii="Georgia" w:eastAsia="Times New Roman" w:hAnsi="Georgia" w:cs="Times New Roman"/>
          <w:color w:val="0D100F"/>
          <w:sz w:val="18"/>
          <w:szCs w:val="18"/>
        </w:rPr>
      </w:pPr>
      <w:hyperlink r:id="rId17" w:history="1">
        <w:r w:rsidRPr="00F6255E">
          <w:rPr>
            <w:rFonts w:ascii="Georgia" w:eastAsia="Times New Roman" w:hAnsi="Georgia" w:cs="Times New Roman"/>
            <w:b/>
            <w:bCs/>
            <w:color w:val="019DBF"/>
            <w:u w:val="single"/>
          </w:rPr>
          <w:t>www.profvibor.ru</w:t>
        </w:r>
      </w:hyperlink>
    </w:p>
    <w:p w:rsidR="00F6255E" w:rsidRPr="00F6255E" w:rsidRDefault="00F6255E" w:rsidP="00F6255E">
      <w:pPr>
        <w:shd w:val="clear" w:color="auto" w:fill="FFFFFF"/>
        <w:spacing w:after="288" w:line="240" w:lineRule="auto"/>
        <w:jc w:val="both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Georgia" w:eastAsia="Times New Roman" w:hAnsi="Georgia" w:cs="Times New Roman"/>
          <w:b/>
          <w:bCs/>
          <w:i/>
          <w:iCs/>
          <w:color w:val="0D100F"/>
          <w:sz w:val="18"/>
        </w:rPr>
        <w:t>Сайт  </w:t>
      </w:r>
      <w:r w:rsidRPr="00F6255E">
        <w:rPr>
          <w:rFonts w:ascii="Georgia" w:eastAsia="Times New Roman" w:hAnsi="Georgia" w:cs="Times New Roman"/>
          <w:b/>
          <w:bCs/>
          <w:i/>
          <w:iCs/>
          <w:color w:val="FF0000"/>
          <w:sz w:val="18"/>
        </w:rPr>
        <w:t>«Электронный музей профессий»</w:t>
      </w:r>
      <w:r w:rsidRPr="00F6255E">
        <w:rPr>
          <w:rFonts w:ascii="Georgia" w:eastAsia="Times New Roman" w:hAnsi="Georgia" w:cs="Times New Roman"/>
          <w:b/>
          <w:bCs/>
          <w:i/>
          <w:iCs/>
          <w:color w:val="0D100F"/>
          <w:sz w:val="18"/>
        </w:rPr>
        <w:t> – проект Центра социально-трудовой адаптации и профориентации «</w:t>
      </w:r>
      <w:proofErr w:type="spellStart"/>
      <w:r w:rsidRPr="00F6255E">
        <w:rPr>
          <w:rFonts w:ascii="Georgia" w:eastAsia="Times New Roman" w:hAnsi="Georgia" w:cs="Times New Roman"/>
          <w:b/>
          <w:bCs/>
          <w:i/>
          <w:iCs/>
          <w:color w:val="0D100F"/>
          <w:sz w:val="18"/>
        </w:rPr>
        <w:t>Гагаринский</w:t>
      </w:r>
      <w:proofErr w:type="spellEnd"/>
      <w:r w:rsidRPr="00F6255E">
        <w:rPr>
          <w:rFonts w:ascii="Georgia" w:eastAsia="Times New Roman" w:hAnsi="Georgia" w:cs="Times New Roman"/>
          <w:b/>
          <w:bCs/>
          <w:i/>
          <w:iCs/>
          <w:color w:val="0D100F"/>
          <w:sz w:val="18"/>
        </w:rPr>
        <w:t xml:space="preserve">» Юго-Западного окружного управления департамента образования </w:t>
      </w:r>
      <w:proofErr w:type="gramStart"/>
      <w:r w:rsidRPr="00F6255E">
        <w:rPr>
          <w:rFonts w:ascii="Georgia" w:eastAsia="Times New Roman" w:hAnsi="Georgia" w:cs="Times New Roman"/>
          <w:b/>
          <w:bCs/>
          <w:i/>
          <w:iCs/>
          <w:color w:val="0D100F"/>
          <w:sz w:val="18"/>
        </w:rPr>
        <w:t>г</w:t>
      </w:r>
      <w:proofErr w:type="gramEnd"/>
      <w:r w:rsidRPr="00F6255E">
        <w:rPr>
          <w:rFonts w:ascii="Georgia" w:eastAsia="Times New Roman" w:hAnsi="Georgia" w:cs="Times New Roman"/>
          <w:b/>
          <w:bCs/>
          <w:i/>
          <w:iCs/>
          <w:color w:val="0D100F"/>
          <w:sz w:val="18"/>
        </w:rPr>
        <w:t>. Москвы, адресованный, прежде всего учащимся, VIII–XI классов.</w:t>
      </w:r>
    </w:p>
    <w:p w:rsidR="00F6255E" w:rsidRPr="00F6255E" w:rsidRDefault="00F6255E" w:rsidP="00F6255E">
      <w:pPr>
        <w:shd w:val="clear" w:color="auto" w:fill="FFFFFF"/>
        <w:spacing w:before="240" w:after="12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D100F"/>
          <w:sz w:val="26"/>
          <w:szCs w:val="26"/>
        </w:rPr>
      </w:pPr>
      <w:r w:rsidRPr="00F6255E">
        <w:rPr>
          <w:rFonts w:ascii="Times New Roman" w:eastAsia="Times New Roman" w:hAnsi="Times New Roman" w:cs="Times New Roman"/>
          <w:b/>
          <w:bCs/>
          <w:color w:val="B22222"/>
          <w:sz w:val="29"/>
          <w:szCs w:val="29"/>
        </w:rPr>
        <w:t>Полезные ссылки:</w:t>
      </w:r>
    </w:p>
    <w:p w:rsidR="00F6255E" w:rsidRPr="00F6255E" w:rsidRDefault="00F6255E" w:rsidP="00313D6E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hyperlink r:id="rId18" w:tgtFrame="_blank" w:history="1">
        <w:r w:rsidRPr="00F6255E">
          <w:rPr>
            <w:rFonts w:ascii="Times New Roman" w:eastAsia="Times New Roman" w:hAnsi="Times New Roman" w:cs="Times New Roman"/>
            <w:color w:val="019DBF"/>
            <w:sz w:val="29"/>
            <w:u w:val="single"/>
          </w:rPr>
          <w:t>www.edunews.ru </w:t>
        </w:r>
      </w:hyperlink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 xml:space="preserve">- </w:t>
      </w:r>
      <w:proofErr w:type="spellStart"/>
      <w:proofErr w:type="gramStart"/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>c</w:t>
      </w:r>
      <w:proofErr w:type="gramEnd"/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>правочник</w:t>
      </w:r>
      <w:proofErr w:type="spellEnd"/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 xml:space="preserve"> вузов России.</w:t>
      </w:r>
    </w:p>
    <w:p w:rsidR="00F6255E" w:rsidRPr="00F6255E" w:rsidRDefault="00F6255E" w:rsidP="00313D6E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hyperlink r:id="rId19" w:tgtFrame="_blank" w:history="1">
        <w:r w:rsidRPr="00F6255E">
          <w:rPr>
            <w:rFonts w:ascii="Times New Roman" w:eastAsia="Times New Roman" w:hAnsi="Times New Roman" w:cs="Times New Roman"/>
            <w:color w:val="019DBF"/>
            <w:sz w:val="29"/>
            <w:u w:val="single"/>
          </w:rPr>
          <w:t>www.ucheba.ru</w:t>
        </w:r>
      </w:hyperlink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> - Образовательный портал. Содержит разнообразную информацию об образовании в России и за рубежом; сведения о вузах России. Тесты ЕГЭ.</w:t>
      </w:r>
    </w:p>
    <w:p w:rsidR="00F6255E" w:rsidRPr="00F6255E" w:rsidRDefault="00F6255E" w:rsidP="00313D6E">
      <w:pPr>
        <w:shd w:val="clear" w:color="auto" w:fill="FFFFFF"/>
        <w:spacing w:before="240" w:after="120" w:line="240" w:lineRule="auto"/>
        <w:outlineLvl w:val="2"/>
        <w:rPr>
          <w:rFonts w:ascii="Georgia" w:eastAsia="Times New Roman" w:hAnsi="Georgia" w:cs="Times New Roman"/>
          <w:b/>
          <w:bCs/>
          <w:color w:val="0D100F"/>
          <w:sz w:val="26"/>
          <w:szCs w:val="26"/>
        </w:rPr>
      </w:pPr>
      <w:r w:rsidRPr="00F6255E">
        <w:rPr>
          <w:rFonts w:ascii="Times New Roman" w:eastAsia="Times New Roman" w:hAnsi="Times New Roman" w:cs="Times New Roman"/>
          <w:b/>
          <w:bCs/>
          <w:color w:val="0D100F"/>
          <w:sz w:val="29"/>
          <w:szCs w:val="29"/>
        </w:rPr>
        <w:lastRenderedPageBreak/>
        <w:t>Интернет-ресурсы по профориентации:</w:t>
      </w:r>
    </w:p>
    <w:p w:rsidR="00F6255E" w:rsidRPr="00F6255E" w:rsidRDefault="00F6255E" w:rsidP="00313D6E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hyperlink r:id="rId20" w:tgtFrame="_blank" w:history="1">
        <w:proofErr w:type="spellStart"/>
        <w:r w:rsidRPr="00F6255E">
          <w:rPr>
            <w:rFonts w:ascii="Times New Roman" w:eastAsia="Times New Roman" w:hAnsi="Times New Roman" w:cs="Times New Roman"/>
            <w:color w:val="019DBF"/>
            <w:sz w:val="29"/>
            <w:u w:val="single"/>
          </w:rPr>
          <w:t>azps.ru</w:t>
        </w:r>
        <w:proofErr w:type="spellEnd"/>
      </w:hyperlink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 xml:space="preserve"> Описание профессий, разные статьи по профориентации, технологии по профориентации, </w:t>
      </w:r>
      <w:proofErr w:type="spellStart"/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>профориентационные</w:t>
      </w:r>
      <w:proofErr w:type="spellEnd"/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 xml:space="preserve"> игры.</w:t>
      </w:r>
    </w:p>
    <w:p w:rsidR="00F6255E" w:rsidRPr="00F6255E" w:rsidRDefault="00F6255E" w:rsidP="00313D6E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hyperlink r:id="rId21" w:tgtFrame="_blank" w:history="1">
        <w:r w:rsidRPr="00F6255E">
          <w:rPr>
            <w:rFonts w:ascii="Times New Roman" w:eastAsia="Times New Roman" w:hAnsi="Times New Roman" w:cs="Times New Roman"/>
            <w:color w:val="019DBF"/>
            <w:sz w:val="29"/>
            <w:u w:val="single"/>
          </w:rPr>
          <w:t>www.pedlib.ru</w:t>
        </w:r>
      </w:hyperlink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 xml:space="preserve"> Педагогическая библиотека. </w:t>
      </w:r>
      <w:proofErr w:type="spellStart"/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>Пряжников</w:t>
      </w:r>
      <w:proofErr w:type="spellEnd"/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 xml:space="preserve"> Н.С. Профориентация в школе: игры, упражнения, </w:t>
      </w:r>
      <w:proofErr w:type="spellStart"/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>опросники</w:t>
      </w:r>
      <w:proofErr w:type="spellEnd"/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 xml:space="preserve"> (8-11 классы).</w:t>
      </w:r>
    </w:p>
    <w:p w:rsidR="00F6255E" w:rsidRPr="00F6255E" w:rsidRDefault="00F6255E" w:rsidP="00313D6E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hyperlink r:id="rId22" w:tgtFrame="_blank" w:history="1">
        <w:r w:rsidRPr="00F6255E">
          <w:rPr>
            <w:rFonts w:ascii="Times New Roman" w:eastAsia="Times New Roman" w:hAnsi="Times New Roman" w:cs="Times New Roman"/>
            <w:color w:val="019DBF"/>
            <w:sz w:val="29"/>
            <w:u w:val="single"/>
          </w:rPr>
          <w:t>www.moeobrazovanie.ru</w:t>
        </w:r>
        <w:proofErr w:type="gramStart"/>
      </w:hyperlink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> К</w:t>
      </w:r>
      <w:proofErr w:type="gramEnd"/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>ак выбрать профессию? Статьи по теме: Выбор профессии.</w:t>
      </w:r>
    </w:p>
    <w:p w:rsidR="00F6255E" w:rsidRPr="00F6255E" w:rsidRDefault="00F6255E" w:rsidP="00313D6E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hyperlink r:id="rId23" w:tgtFrame="_blank" w:history="1">
        <w:r w:rsidRPr="00F6255E">
          <w:rPr>
            <w:rFonts w:ascii="Times New Roman" w:eastAsia="Times New Roman" w:hAnsi="Times New Roman" w:cs="Times New Roman"/>
            <w:color w:val="019DBF"/>
            <w:sz w:val="29"/>
            <w:u w:val="single"/>
          </w:rPr>
          <w:t>www.moeobrazovanie.ru</w:t>
        </w:r>
      </w:hyperlink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> Современные программы по профориентации.</w:t>
      </w:r>
    </w:p>
    <w:p w:rsidR="00F6255E" w:rsidRPr="00F6255E" w:rsidRDefault="00F6255E" w:rsidP="00313D6E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hyperlink r:id="rId24" w:tgtFrame="_blank" w:history="1">
        <w:r w:rsidRPr="00F6255E">
          <w:rPr>
            <w:rFonts w:ascii="Times New Roman" w:eastAsia="Times New Roman" w:hAnsi="Times New Roman" w:cs="Times New Roman"/>
            <w:color w:val="019DBF"/>
            <w:sz w:val="29"/>
            <w:u w:val="single"/>
          </w:rPr>
          <w:t>liderlic22.ho.ua</w:t>
        </w:r>
      </w:hyperlink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> Профориентация: игры, тренинги.</w:t>
      </w:r>
    </w:p>
    <w:p w:rsidR="00F6255E" w:rsidRPr="00F6255E" w:rsidRDefault="00F6255E" w:rsidP="00313D6E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hyperlink r:id="rId25" w:tgtFrame="_blank" w:history="1">
        <w:proofErr w:type="spellStart"/>
        <w:r w:rsidRPr="00F6255E">
          <w:rPr>
            <w:rFonts w:ascii="Times New Roman" w:eastAsia="Times New Roman" w:hAnsi="Times New Roman" w:cs="Times New Roman"/>
            <w:color w:val="019DBF"/>
            <w:sz w:val="29"/>
            <w:u w:val="single"/>
          </w:rPr>
          <w:t>testoteka.narod.ru</w:t>
        </w:r>
        <w:proofErr w:type="spellEnd"/>
      </w:hyperlink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> Методики для профотбора и профориентации.</w:t>
      </w:r>
    </w:p>
    <w:p w:rsidR="00F6255E" w:rsidRPr="00F6255E" w:rsidRDefault="00F6255E" w:rsidP="00313D6E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hyperlink r:id="rId26" w:tgtFrame="_blank" w:history="1">
        <w:proofErr w:type="spellStart"/>
        <w:r w:rsidRPr="00F6255E">
          <w:rPr>
            <w:rFonts w:ascii="Times New Roman" w:eastAsia="Times New Roman" w:hAnsi="Times New Roman" w:cs="Times New Roman"/>
            <w:color w:val="019DBF"/>
            <w:sz w:val="29"/>
            <w:u w:val="single"/>
          </w:rPr>
          <w:t>psihologschool.ucoz.ru</w:t>
        </w:r>
        <w:proofErr w:type="spellEnd"/>
      </w:hyperlink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> Ошибки при выборе профессии, что влияет на выбор профессии</w:t>
      </w:r>
    </w:p>
    <w:p w:rsidR="00F6255E" w:rsidRPr="00F6255E" w:rsidRDefault="00F6255E" w:rsidP="00313D6E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hyperlink r:id="rId27" w:tgtFrame="_blank" w:history="1">
        <w:proofErr w:type="spellStart"/>
        <w:r w:rsidRPr="00F6255E">
          <w:rPr>
            <w:rFonts w:ascii="Times New Roman" w:eastAsia="Times New Roman" w:hAnsi="Times New Roman" w:cs="Times New Roman"/>
            <w:color w:val="019DBF"/>
            <w:sz w:val="29"/>
            <w:u w:val="single"/>
          </w:rPr>
          <w:t>psihologschool.ucoz.ru</w:t>
        </w:r>
        <w:proofErr w:type="spellEnd"/>
      </w:hyperlink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> </w:t>
      </w:r>
      <w:proofErr w:type="spellStart"/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>Профориентационные</w:t>
      </w:r>
      <w:proofErr w:type="spellEnd"/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 xml:space="preserve"> игры</w:t>
      </w:r>
    </w:p>
    <w:p w:rsidR="00F6255E" w:rsidRPr="00F6255E" w:rsidRDefault="00F6255E" w:rsidP="00313D6E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>Интернет-ресурсы в выборе профессии:</w:t>
      </w:r>
    </w:p>
    <w:p w:rsidR="00F6255E" w:rsidRPr="00F6255E" w:rsidRDefault="00F6255E" w:rsidP="00313D6E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hyperlink r:id="rId28" w:tgtFrame="_blank" w:history="1">
        <w:r w:rsidRPr="00F6255E">
          <w:rPr>
            <w:rFonts w:ascii="Times New Roman" w:eastAsia="Times New Roman" w:hAnsi="Times New Roman" w:cs="Times New Roman"/>
            <w:color w:val="019DBF"/>
            <w:sz w:val="29"/>
            <w:u w:val="single"/>
          </w:rPr>
          <w:t>www.find-job.ru</w:t>
        </w:r>
        <w:proofErr w:type="gramStart"/>
      </w:hyperlink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> Э</w:t>
      </w:r>
      <w:proofErr w:type="gramEnd"/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>тот сайт посвящён целиком выбору профессии - на нём можно найти описания самых разных профессий, различные рекомендации, тесты и справочные материалы по выбору профессии</w:t>
      </w:r>
    </w:p>
    <w:p w:rsidR="00F6255E" w:rsidRPr="00F6255E" w:rsidRDefault="00F6255E" w:rsidP="00313D6E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hyperlink r:id="rId29" w:tgtFrame="_blank" w:history="1">
        <w:r w:rsidRPr="00F6255E">
          <w:rPr>
            <w:rFonts w:ascii="Times New Roman" w:eastAsia="Times New Roman" w:hAnsi="Times New Roman" w:cs="Times New Roman"/>
            <w:color w:val="019DBF"/>
            <w:sz w:val="29"/>
            <w:u w:val="single"/>
          </w:rPr>
          <w:t>www.abiturcenter.ru</w:t>
        </w:r>
      </w:hyperlink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 xml:space="preserve"> Центр </w:t>
      </w:r>
      <w:proofErr w:type="spellStart"/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>довузовского</w:t>
      </w:r>
      <w:proofErr w:type="spellEnd"/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 xml:space="preserve"> образования. Портал для абитуриентов. Справочник абитуриента. Интерактивное тестирование абитуриентов и старшеклассников. Подготовка к поступлению, Издание и распространение литературы для абитуриентов и старшеклассников. Новости </w:t>
      </w:r>
      <w:proofErr w:type="spellStart"/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>довузовского</w:t>
      </w:r>
      <w:proofErr w:type="spellEnd"/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 xml:space="preserve"> образования</w:t>
      </w:r>
    </w:p>
    <w:p w:rsidR="00F6255E" w:rsidRPr="00F6255E" w:rsidRDefault="00F6255E" w:rsidP="00313D6E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0D100F"/>
          <w:sz w:val="18"/>
          <w:szCs w:val="18"/>
        </w:rPr>
      </w:pPr>
      <w:hyperlink r:id="rId30" w:tgtFrame="_blank" w:history="1">
        <w:r w:rsidRPr="00F6255E">
          <w:rPr>
            <w:rFonts w:ascii="Times New Roman" w:eastAsia="Times New Roman" w:hAnsi="Times New Roman" w:cs="Times New Roman"/>
            <w:color w:val="019DBF"/>
            <w:sz w:val="29"/>
            <w:u w:val="single"/>
          </w:rPr>
          <w:t>www.ed.vseved.ru</w:t>
        </w:r>
      </w:hyperlink>
      <w:r w:rsidRPr="00F6255E">
        <w:rPr>
          <w:rFonts w:ascii="Times New Roman" w:eastAsia="Times New Roman" w:hAnsi="Times New Roman" w:cs="Times New Roman"/>
          <w:color w:val="0D100F"/>
          <w:sz w:val="29"/>
          <w:szCs w:val="29"/>
        </w:rPr>
        <w:t> Справочно-поисковая система "Образование в России". Рейтинг учебных заведений</w:t>
      </w:r>
    </w:p>
    <w:p w:rsidR="00F6255E" w:rsidRPr="00F6255E" w:rsidRDefault="00F6255E" w:rsidP="00F6255E">
      <w:pPr>
        <w:shd w:val="clear" w:color="auto" w:fill="FFFFFF"/>
        <w:spacing w:after="288" w:line="240" w:lineRule="auto"/>
        <w:ind w:right="-228"/>
        <w:jc w:val="center"/>
        <w:rPr>
          <w:rFonts w:ascii="Georgia" w:eastAsia="Times New Roman" w:hAnsi="Georgia" w:cs="Times New Roman"/>
          <w:color w:val="0D100F"/>
          <w:sz w:val="18"/>
          <w:szCs w:val="18"/>
        </w:rPr>
      </w:pPr>
      <w:hyperlink r:id="rId31" w:history="1">
        <w:r w:rsidRPr="00F6255E">
          <w:rPr>
            <w:rFonts w:ascii="Times New Roman" w:eastAsia="Times New Roman" w:hAnsi="Times New Roman" w:cs="Times New Roman"/>
            <w:color w:val="008080"/>
            <w:sz w:val="28"/>
            <w:u w:val="single"/>
          </w:rPr>
          <w:t> </w:t>
        </w:r>
      </w:hyperlink>
    </w:p>
    <w:p w:rsidR="00F6255E" w:rsidRDefault="00F6255E"/>
    <w:sectPr w:rsidR="00F625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C3DFC"/>
    <w:multiLevelType w:val="multilevel"/>
    <w:tmpl w:val="68BC9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8D270F"/>
    <w:multiLevelType w:val="multilevel"/>
    <w:tmpl w:val="65AE1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6970D5"/>
    <w:multiLevelType w:val="multilevel"/>
    <w:tmpl w:val="C1DA7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8C74C1"/>
    <w:multiLevelType w:val="multilevel"/>
    <w:tmpl w:val="C8E81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F60936"/>
    <w:multiLevelType w:val="multilevel"/>
    <w:tmpl w:val="0CE03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710319"/>
    <w:multiLevelType w:val="multilevel"/>
    <w:tmpl w:val="0F8A8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2D19F1"/>
    <w:multiLevelType w:val="multilevel"/>
    <w:tmpl w:val="E648F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255E"/>
    <w:rsid w:val="00313D6E"/>
    <w:rsid w:val="004337B2"/>
    <w:rsid w:val="00F62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625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55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6255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rmal (Web)"/>
    <w:basedOn w:val="a"/>
    <w:uiPriority w:val="99"/>
    <w:semiHidden/>
    <w:unhideWhenUsed/>
    <w:rsid w:val="00F62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6255E"/>
    <w:rPr>
      <w:b/>
      <w:bCs/>
    </w:rPr>
  </w:style>
  <w:style w:type="character" w:styleId="a7">
    <w:name w:val="Hyperlink"/>
    <w:basedOn w:val="a0"/>
    <w:uiPriority w:val="99"/>
    <w:semiHidden/>
    <w:unhideWhenUsed/>
    <w:rsid w:val="00F6255E"/>
    <w:rPr>
      <w:color w:val="0000FF"/>
      <w:u w:val="single"/>
    </w:rPr>
  </w:style>
  <w:style w:type="paragraph" w:customStyle="1" w:styleId="text-align-justify">
    <w:name w:val="text-align-justify"/>
    <w:basedOn w:val="a"/>
    <w:rsid w:val="00F62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F6255E"/>
    <w:rPr>
      <w:i/>
      <w:iCs/>
    </w:rPr>
  </w:style>
  <w:style w:type="paragraph" w:customStyle="1" w:styleId="text-align-center">
    <w:name w:val="text-align-center"/>
    <w:basedOn w:val="a"/>
    <w:rsid w:val="00F62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9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ucheba.ru/" TargetMode="External"/><Relationship Id="rId18" Type="http://schemas.openxmlformats.org/officeDocument/2006/relationships/hyperlink" Target="http://www.edunews.ru/supdiv/sprav.htm" TargetMode="External"/><Relationship Id="rId26" Type="http://schemas.openxmlformats.org/officeDocument/2006/relationships/hyperlink" Target="http://psihologschool.ucoz.ru/publ/6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pedlib.ru/Books/1/0291/index.shm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://www.profvibor.ru/" TargetMode="External"/><Relationship Id="rId25" Type="http://schemas.openxmlformats.org/officeDocument/2006/relationships/hyperlink" Target="http://testoteka.narod.ru/prof/0.html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urc.ac.ru/abiturient/index.html" TargetMode="External"/><Relationship Id="rId20" Type="http://schemas.openxmlformats.org/officeDocument/2006/relationships/hyperlink" Target="http://azps.ru/porientation/index.html" TargetMode="External"/><Relationship Id="rId29" Type="http://schemas.openxmlformats.org/officeDocument/2006/relationships/hyperlink" Target="http://www.abiturcenter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://liderlic22.ho.ua/html/Psih_prof_igry.html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start4you.ru/" TargetMode="External"/><Relationship Id="rId23" Type="http://schemas.openxmlformats.org/officeDocument/2006/relationships/hyperlink" Target="http://www.moeobrazovanie.ru/progr_pro.html" TargetMode="External"/><Relationship Id="rId28" Type="http://schemas.openxmlformats.org/officeDocument/2006/relationships/hyperlink" Target="http://www.find-job.ru/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www.ucheba.ru/?area=statics&amp;;id=7980" TargetMode="External"/><Relationship Id="rId31" Type="http://schemas.openxmlformats.org/officeDocument/2006/relationships/hyperlink" Target="https://school2.centerstart.ru/sites/school2.centerstart.ru/files/tmp/%D0%B8%D0%BD%D1%84%D0%BE%D1%80%D0%BC%D0%B0%D1%86%D0%B8%D1%8F%20%D0%BE%20%D1%81%D0%BE%D0%B7%D0%B4%D0%B0%D0%BD%D0%B8%D0%B8%20%D1%83%D1%81%D0%BB%D0%BE%D0%B2%D0%B8%D0%B9%20%D0%B4%D0%BB%D1%8F%20%D1%80%D0%B0%D0%B7%D0%B2%D0%B8%D1%82%D0%B8%D1%8F%20(%D1%80%D0%B0%D0%BD%D0%BD%D1%8F%D1%8F%20%D0%BF%D1%80%D0%BE%D1%84%D0%BE%D1%80%D0%B8%D0%B5%D0%BD%D1%82%D0%B0%D1%86%D0%B8%D1%8F).doc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rabochee-mesto.com/" TargetMode="External"/><Relationship Id="rId22" Type="http://schemas.openxmlformats.org/officeDocument/2006/relationships/hyperlink" Target="http://www.moeobrazovanie.ru/profeccions.htm" TargetMode="External"/><Relationship Id="rId27" Type="http://schemas.openxmlformats.org/officeDocument/2006/relationships/hyperlink" Target="http://psihologschool.ucoz.ru/publ/61-1-0-118" TargetMode="External"/><Relationship Id="rId30" Type="http://schemas.openxmlformats.org/officeDocument/2006/relationships/hyperlink" Target="http://www.ed.vseve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1850</Words>
  <Characters>10551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Наурская СОШ 2</dc:creator>
  <cp:keywords/>
  <dc:description/>
  <cp:lastModifiedBy>Наурская СОШ 2</cp:lastModifiedBy>
  <cp:revision>2</cp:revision>
  <dcterms:created xsi:type="dcterms:W3CDTF">2024-01-10T09:19:00Z</dcterms:created>
  <dcterms:modified xsi:type="dcterms:W3CDTF">2024-01-10T10:57:00Z</dcterms:modified>
</cp:coreProperties>
</file>